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77777777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65ACCBC" w14:textId="42DE0A88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</w:rPr>
        <w:t xml:space="preserve">1. </w:t>
      </w:r>
      <w:r w:rsidR="003743FD" w:rsidRPr="0066316C">
        <w:rPr>
          <w:rFonts w:asciiTheme="minorHAnsi" w:hAnsiTheme="minorHAnsi" w:cstheme="minorHAnsi"/>
        </w:rPr>
        <w:t xml:space="preserve">When someone is free of disease, we say that they are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Fonts w:asciiTheme="minorHAnsi" w:hAnsiTheme="minorHAnsi" w:cstheme="minorHAnsi"/>
        </w:rPr>
        <w:t xml:space="preserve">. </w:t>
      </w:r>
    </w:p>
    <w:p w14:paraId="246D3193" w14:textId="258F1605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2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 w:rsidRPr="0066316C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The five </w:t>
      </w:r>
      <w:r w:rsidR="00865CC2" w:rsidRPr="0066316C">
        <w:rPr>
          <w:rFonts w:asciiTheme="minorHAnsi" w:hAnsiTheme="minorHAnsi" w:cstheme="minorHAnsi"/>
        </w:rPr>
        <w:t>components</w:t>
      </w:r>
      <w:r w:rsidR="003743FD" w:rsidRPr="0066316C">
        <w:rPr>
          <w:rFonts w:asciiTheme="minorHAnsi" w:hAnsiTheme="minorHAnsi" w:cstheme="minorHAnsi"/>
        </w:rPr>
        <w:t xml:space="preserve"> of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865CC2" w:rsidRPr="0066316C">
        <w:rPr>
          <w:rFonts w:asciiTheme="minorHAnsi" w:hAnsiTheme="minorHAnsi" w:cstheme="minorHAnsi"/>
        </w:rPr>
        <w:t>are</w:t>
      </w:r>
      <w:r w:rsidR="003743FD" w:rsidRPr="0066316C">
        <w:rPr>
          <w:rFonts w:asciiTheme="minorHAnsi" w:hAnsiTheme="minorHAnsi" w:cstheme="minorHAnsi"/>
        </w:rPr>
        <w:t xml:space="preserve"> physical, emotional, social, spiritual, and intellectual. </w:t>
      </w:r>
    </w:p>
    <w:p w14:paraId="0C138FC0" w14:textId="7958EF38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3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When someone is not feeling well, we usually say that person has a(n)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. </w:t>
      </w:r>
    </w:p>
    <w:p w14:paraId="657E66D4" w14:textId="72667943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4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 w:rsidRPr="0066316C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A(n)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is </w:t>
      </w:r>
      <w:r w:rsidR="00865CC2" w:rsidRPr="0066316C">
        <w:rPr>
          <w:rFonts w:asciiTheme="minorHAnsi" w:hAnsiTheme="minorHAnsi" w:cstheme="minorHAnsi"/>
        </w:rPr>
        <w:t>the process</w:t>
      </w:r>
      <w:r w:rsidR="003743FD" w:rsidRPr="0066316C">
        <w:rPr>
          <w:rFonts w:asciiTheme="minorHAnsi" w:hAnsiTheme="minorHAnsi" w:cstheme="minorHAnsi"/>
        </w:rPr>
        <w:t xml:space="preserve"> a medical professional </w:t>
      </w:r>
      <w:r w:rsidR="00865CC2" w:rsidRPr="0066316C">
        <w:rPr>
          <w:rFonts w:asciiTheme="minorHAnsi" w:hAnsiTheme="minorHAnsi" w:cstheme="minorHAnsi"/>
        </w:rPr>
        <w:t>uses to determine the nature of a</w:t>
      </w:r>
      <w:r w:rsidR="003743FD" w:rsidRPr="0066316C">
        <w:rPr>
          <w:rFonts w:asciiTheme="minorHAnsi" w:hAnsiTheme="minorHAnsi" w:cstheme="minorHAnsi"/>
        </w:rPr>
        <w:t xml:space="preserve"> disease. </w:t>
      </w:r>
    </w:p>
    <w:p w14:paraId="3D3BC80E" w14:textId="49B1AC72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5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 w:rsidRPr="0066316C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865CC2" w:rsidRPr="0066316C">
        <w:rPr>
          <w:rFonts w:asciiTheme="minorHAnsi" w:hAnsiTheme="minorHAnsi" w:cstheme="minorHAnsi"/>
        </w:rPr>
        <w:t xml:space="preserve">The third stage in the stages of change model is </w:t>
      </w:r>
      <w:r w:rsidR="003743FD" w:rsidRPr="0066316C">
        <w:rPr>
          <w:rFonts w:asciiTheme="minorHAnsi" w:hAnsiTheme="minorHAnsi" w:cstheme="minorHAnsi"/>
        </w:rPr>
        <w:t xml:space="preserve">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Fonts w:asciiTheme="minorHAnsi" w:hAnsiTheme="minorHAnsi" w:cstheme="minorHAnsi"/>
        </w:rPr>
        <w:t xml:space="preserve">. </w:t>
      </w:r>
    </w:p>
    <w:p w14:paraId="39769049" w14:textId="5C3A07E2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6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 w:rsidR="003743FD" w:rsidRPr="0066316C">
        <w:rPr>
          <w:rStyle w:val="A23"/>
          <w:rFonts w:asciiTheme="minorHAnsi" w:hAnsiTheme="minorHAnsi" w:cstheme="minorHAnsi"/>
          <w:sz w:val="24"/>
          <w:szCs w:val="24"/>
        </w:rPr>
        <w:t>B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is the passing of characteristics from parent to child. </w:t>
      </w:r>
    </w:p>
    <w:p w14:paraId="6F7EFEB7" w14:textId="443C1E4B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7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 w:rsidRPr="0066316C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743FD" w:rsidRPr="0066316C">
        <w:rPr>
          <w:rFonts w:asciiTheme="minorHAnsi" w:hAnsiTheme="minorHAnsi" w:cstheme="minorHAnsi"/>
        </w:rPr>
        <w:t>When you have a healthy, happy, and fulfilling life we say that you have a</w:t>
      </w:r>
      <w:r w:rsidR="00865CC2" w:rsidRPr="0066316C">
        <w:rPr>
          <w:rFonts w:asciiTheme="minorHAnsi" w:hAnsiTheme="minorHAnsi" w:cstheme="minorHAnsi"/>
        </w:rPr>
        <w:t xml:space="preserve"> </w:t>
      </w:r>
      <w:r w:rsidR="003743FD" w:rsidRPr="0066316C">
        <w:rPr>
          <w:rFonts w:asciiTheme="minorHAnsi" w:hAnsiTheme="minorHAnsi" w:cstheme="minorHAnsi"/>
        </w:rPr>
        <w:t>good</w:t>
      </w:r>
      <w:r>
        <w:rPr>
          <w:rFonts w:asciiTheme="minorHAnsi" w:hAnsiTheme="minorHAnsi" w:cstheme="minorHAnsi"/>
        </w:rPr>
        <w:br/>
      </w:r>
      <w:r w:rsidR="003743FD" w:rsidRPr="0066316C">
        <w:rPr>
          <w:rFonts w:asciiTheme="minorHAnsi" w:hAnsiTheme="minorHAnsi" w:cstheme="minorHAnsi"/>
        </w:rPr>
        <w:t xml:space="preserve">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Fonts w:asciiTheme="minorHAnsi" w:hAnsiTheme="minorHAnsi" w:cstheme="minorHAnsi"/>
        </w:rPr>
        <w:t>of life.</w:t>
      </w:r>
    </w:p>
    <w:p w14:paraId="15F12093" w14:textId="6860DF2D" w:rsidR="003743FD" w:rsidRPr="0066316C" w:rsidRDefault="0066316C" w:rsidP="0066316C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66316C">
        <w:rPr>
          <w:rFonts w:asciiTheme="minorHAnsi" w:hAnsiTheme="minorHAnsi" w:cstheme="minorHAnsi"/>
          <w:b/>
          <w:bCs/>
          <w:color w:val="auto"/>
        </w:rPr>
        <w:t>8</w:t>
      </w:r>
      <w:r w:rsidRPr="0066316C">
        <w:rPr>
          <w:rFonts w:asciiTheme="minorHAnsi" w:hAnsiTheme="minorHAnsi" w:cstheme="minorHAnsi"/>
          <w:b/>
          <w:bCs/>
          <w:color w:val="auto"/>
        </w:rPr>
        <w:t>.</w:t>
      </w:r>
      <w:r w:rsidRPr="0066316C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743FD" w:rsidRPr="0066316C">
        <w:rPr>
          <w:rFonts w:asciiTheme="minorHAnsi" w:hAnsiTheme="minorHAnsi" w:cstheme="minorHAnsi"/>
        </w:rPr>
        <w:t xml:space="preserve">A(n) 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66316C">
        <w:rPr>
          <w:rFonts w:asciiTheme="minorHAnsi" w:hAnsiTheme="minorHAnsi" w:cstheme="minorHAnsi"/>
          <w:color w:val="BEBEBE"/>
          <w:sz w:val="2"/>
          <w:szCs w:val="2"/>
          <w:u w:val="single"/>
        </w:rPr>
        <w:t>Blank</w:t>
      </w:r>
      <w:r w:rsidR="003743FD" w:rsidRPr="0066316C">
        <w:rPr>
          <w:rFonts w:asciiTheme="minorHAnsi" w:hAnsiTheme="minorHAnsi" w:cstheme="minorHAnsi"/>
          <w:color w:val="BEBEBE"/>
          <w:u w:val="single"/>
        </w:rPr>
        <w:tab/>
      </w:r>
      <w:r w:rsidR="003743FD" w:rsidRPr="0066316C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66316C">
        <w:rPr>
          <w:rFonts w:asciiTheme="minorHAnsi" w:hAnsiTheme="minorHAnsi" w:cstheme="minorHAnsi"/>
        </w:rPr>
        <w:t>causes the body to not function correctly.</w:t>
      </w:r>
    </w:p>
    <w:p w14:paraId="2166AECA" w14:textId="77777777" w:rsidR="003743FD" w:rsidRPr="0066316C" w:rsidRDefault="003743FD" w:rsidP="003743FD">
      <w:pPr>
        <w:autoSpaceDE w:val="0"/>
        <w:autoSpaceDN w:val="0"/>
        <w:adjustRightInd w:val="0"/>
        <w:spacing w:after="56" w:line="480" w:lineRule="auto"/>
        <w:rPr>
          <w:rFonts w:cstheme="minorHAnsi"/>
          <w:color w:val="000000"/>
          <w:szCs w:val="24"/>
        </w:rPr>
      </w:pPr>
    </w:p>
    <w:sectPr w:rsidR="003743FD" w:rsidRPr="0066316C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137CCB93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865CC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865CC2" w:rsidRPr="00865CC2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865CC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214E3615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865CC2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99EA26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>Lesson 1.1 Exploring Health and Wellness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7B5A90"/>
    <w:multiLevelType w:val="hybridMultilevel"/>
    <w:tmpl w:val="24CC0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6316C"/>
    <w:rsid w:val="006E23D8"/>
    <w:rsid w:val="006E28B0"/>
    <w:rsid w:val="00800F13"/>
    <w:rsid w:val="00865CC2"/>
    <w:rsid w:val="00A37F27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8</cp:revision>
  <dcterms:created xsi:type="dcterms:W3CDTF">2020-09-23T03:55:00Z</dcterms:created>
  <dcterms:modified xsi:type="dcterms:W3CDTF">2022-10-14T21:36:00Z</dcterms:modified>
</cp:coreProperties>
</file>