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DC70D7" w14:textId="1631B146" w:rsidR="005B2A1B" w:rsidRPr="005B2A1B" w:rsidRDefault="005B2A1B" w:rsidP="005B2A1B">
      <w:pPr>
        <w:pStyle w:val="BODY"/>
        <w:rPr>
          <w:rFonts w:ascii="Courier New" w:eastAsia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 xml:space="preserve">McConnell 1E Unit Test Questions Unit </w:t>
      </w:r>
      <w:r w:rsidRPr="005B2A1B">
        <w:rPr>
          <w:rFonts w:ascii="Courier New" w:eastAsia="Courier New" w:hAnsi="Courier New" w:cs="Courier New"/>
          <w:sz w:val="20"/>
        </w:rPr>
        <w:t>3</w:t>
      </w:r>
    </w:p>
    <w:p w14:paraId="0998ED83" w14:textId="77777777" w:rsidR="005B2A1B" w:rsidRPr="005B2A1B" w:rsidRDefault="005B2A1B">
      <w:pPr>
        <w:pStyle w:val="BODY"/>
        <w:rPr>
          <w:rFonts w:ascii="Courier New" w:eastAsia="Courier New" w:hAnsi="Courier New" w:cs="Courier New"/>
          <w:sz w:val="20"/>
        </w:rPr>
      </w:pPr>
    </w:p>
    <w:p w14:paraId="3582529C" w14:textId="013FD9F3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1. Which of the following is a strong sign of emotional health?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3A7F167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3CE4E83E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boasting about your test scores and good grades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4AE549C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showing enthusiasm for a project even when problems arise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EF0C675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laughing off a classmate’s insult but silently promising to get even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5FA2B8E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 xml:space="preserve">d. </w:t>
      </w:r>
      <w:r w:rsidRPr="005B2A1B">
        <w:rPr>
          <w:rFonts w:ascii="Courier New" w:eastAsia="Courier New" w:hAnsi="Courier New" w:cs="Courier New"/>
          <w:sz w:val="20"/>
        </w:rPr>
        <w:t>dealing with stress by letting yourself binge eat desserts for a change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965B124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0D4981A8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7FFB9C2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08863C5E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20C6A36A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2. You realize that a cutting remark you made to a friend hurt that person deeply. Which response shows strong emotional intelligence?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F77D4FF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33334362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You go to your friend and</w:t>
      </w:r>
      <w:r w:rsidRPr="005B2A1B">
        <w:rPr>
          <w:rFonts w:ascii="Courier New" w:eastAsia="Courier New" w:hAnsi="Courier New" w:cs="Courier New"/>
          <w:sz w:val="20"/>
        </w:rPr>
        <w:t xml:space="preserve"> apologize face to face, acknowledging that your comment went too far.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0ACCD1C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The next time you see your friend, you treat him very nice and try to get him to laugh.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0458218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You text your friend a joking message about weird things coming out of your mouth.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59C7ACE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Wi</w:t>
      </w:r>
      <w:r w:rsidRPr="005B2A1B">
        <w:rPr>
          <w:rFonts w:ascii="Courier New" w:eastAsia="Courier New" w:hAnsi="Courier New" w:cs="Courier New"/>
          <w:sz w:val="20"/>
        </w:rPr>
        <w:t>thout actually apologizing, you go over what it was about your friend’s behavior that prompted the remark in the first place.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F20117E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3C4BF4C0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8F94BD5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1EDEFB4E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6B5B9967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3. Although she is initially shocked and angry at being left off the debating team, Greta makes sure she congra</w:t>
      </w:r>
      <w:r w:rsidRPr="005B2A1B">
        <w:rPr>
          <w:rFonts w:ascii="Courier New" w:eastAsia="Courier New" w:hAnsi="Courier New" w:cs="Courier New"/>
          <w:sz w:val="20"/>
        </w:rPr>
        <w:t>tulates each of the students who were chosen ahead of her. Which part of emotional intelligence is Greta demonstrating?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418FBDB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3D82C8B7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self-awareness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D5AEB3F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social skills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3FFB6C4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social awareness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4133FBE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self-management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1811AE3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00F15F85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6EA17E8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1DA3E7AA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33FB3588" w14:textId="77777777" w:rsidR="00000000" w:rsidRPr="005B2A1B" w:rsidRDefault="005B2A1B">
      <w:pPr>
        <w:pStyle w:val="BODY"/>
        <w:rPr>
          <w:rFonts w:ascii="Courier New" w:eastAsia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4. Ignorance about another person’s si</w:t>
      </w:r>
      <w:r w:rsidRPr="005B2A1B">
        <w:rPr>
          <w:rFonts w:ascii="Courier New" w:eastAsia="Courier New" w:hAnsi="Courier New" w:cs="Courier New"/>
          <w:sz w:val="20"/>
        </w:rPr>
        <w:t xml:space="preserve">tuation does NOT affect your ability to show empathy for that person. </w:t>
      </w:r>
    </w:p>
    <w:p w14:paraId="474174E7" w14:textId="77777777" w:rsidR="00000000" w:rsidRPr="005B2A1B" w:rsidRDefault="005B2A1B">
      <w:pPr>
        <w:pStyle w:val="Normal0"/>
        <w:rPr>
          <w:rFonts w:ascii="Courier New" w:eastAsia="Courier New" w:hAnsi="Courier New" w:cs="Courier New"/>
          <w:sz w:val="20"/>
        </w:rPr>
      </w:pPr>
    </w:p>
    <w:p w14:paraId="352E9B3C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True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806140D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False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C3C2CF5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2B95A4F9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26E6A293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78F7AB21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506D0700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5. In the following scenarios, which person is showing empathy?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1B26824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3451D817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 xml:space="preserve">a. Turner questions why anyone would need to have a free lunch provided for them </w:t>
      </w:r>
      <w:r w:rsidRPr="005B2A1B">
        <w:rPr>
          <w:rFonts w:ascii="Courier New" w:eastAsia="Courier New" w:hAnsi="Courier New" w:cs="Courier New"/>
          <w:sz w:val="20"/>
        </w:rPr>
        <w:t>at school.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2DBA7E0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lastRenderedPageBreak/>
        <w:t>b. Derek asks Wanda about the problems she faces every day using a walker at school.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FC40BB8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Twyla assumes that all the students in her science project group can share in the cost of supplies.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F029FC3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Sarah teases her friend Aisha about her religion-ba</w:t>
      </w:r>
      <w:r w:rsidRPr="005B2A1B">
        <w:rPr>
          <w:rFonts w:ascii="Courier New" w:eastAsia="Courier New" w:hAnsi="Courier New" w:cs="Courier New"/>
          <w:sz w:val="20"/>
        </w:rPr>
        <w:t>sed dietary rules.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2B7B084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1BFB8608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B519EBA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2542F36E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14817CBC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6. An important key to good impulse control is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69AED7F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4095F9A1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avoiding emotions as much as possible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4965CD2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trying not to care too deeply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2773BB22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applying the brakes to an emotional response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DDECED6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planning your response in advance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7B1A629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45403222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</w:t>
      </w:r>
      <w:r w:rsidRPr="005B2A1B">
        <w:rPr>
          <w:rFonts w:ascii="Courier New" w:eastAsia="Courier New" w:hAnsi="Courier New" w:cs="Courier New"/>
          <w:sz w:val="20"/>
        </w:rPr>
        <w:t>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AD027E1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2E96C14D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6882634A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7. Which of the following is NOT part of Monique’s identity?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D27F030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30364744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She is trustworthy.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2D58CFD9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She once traveled to Europe with a church group.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32A90FF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Her algebra class includes two other girls named Monique.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3096652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Her mom and dad are of different cultur</w:t>
      </w:r>
      <w:r w:rsidRPr="005B2A1B">
        <w:rPr>
          <w:rFonts w:ascii="Courier New" w:eastAsia="Courier New" w:hAnsi="Courier New" w:cs="Courier New"/>
          <w:sz w:val="20"/>
        </w:rPr>
        <w:t>al backgrounds.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2AA72FE8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6AE5A222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689DDCD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720EC73A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3BFE0065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8. Which of the following is most unusual about Bojan’s self-image?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A61F424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3ADFCD90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He rarely thinks about how he looks.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6DDE7E7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He is influenced by what he thinks others think of him.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A16538B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He believes that other students like him.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58FF867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H</w:t>
      </w:r>
      <w:r w:rsidRPr="005B2A1B">
        <w:rPr>
          <w:rFonts w:ascii="Courier New" w:eastAsia="Courier New" w:hAnsi="Courier New" w:cs="Courier New"/>
          <w:sz w:val="20"/>
        </w:rPr>
        <w:t>e sometimes feels pressure to fit in with friends at school.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F395977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162A001A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4529F10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50AD1CCD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1C36C535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9. Which of the following tends to decrease your self-esteem?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C3848D5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164F17A1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asking for help when you need it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34A45E4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working through a challenge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36823D5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staying in your comfort zone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D335A5A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learnin</w:t>
      </w:r>
      <w:r w:rsidRPr="005B2A1B">
        <w:rPr>
          <w:rFonts w:ascii="Courier New" w:eastAsia="Courier New" w:hAnsi="Courier New" w:cs="Courier New"/>
          <w:sz w:val="20"/>
        </w:rPr>
        <w:t>g from your mistakes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61DFC79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076B7644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0A4CD0B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0D5AFDA2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76C0F322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10. Penelope is convinced that she is awkward socially and nobody likes her. Predict how Penelope’s self-esteem will affect her health and habits.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33C63E6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1ED154D6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She will dedicate herself to building stronger relationships wit</w:t>
      </w:r>
      <w:r w:rsidRPr="005B2A1B">
        <w:rPr>
          <w:rFonts w:ascii="Courier New" w:eastAsia="Courier New" w:hAnsi="Courier New" w:cs="Courier New"/>
          <w:sz w:val="20"/>
        </w:rPr>
        <w:t>h friends.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FB046E5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She will focus more on healthy eating habits.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89C9F07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lastRenderedPageBreak/>
        <w:t>c. She will set ambitious goals for herself going forward.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B8D8F3B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She will experience increased anxiety and insomnia.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0BCB36A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623B890D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2105A39F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7062DF47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1C1CA2CD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11. When things go wrong at school or in relationships, Cass</w:t>
      </w:r>
      <w:r w:rsidRPr="005B2A1B">
        <w:rPr>
          <w:rFonts w:ascii="Courier New" w:eastAsia="Courier New" w:hAnsi="Courier New" w:cs="Courier New"/>
          <w:sz w:val="20"/>
        </w:rPr>
        <w:t>idy nearly always finds someone or something else to blame for her failures. Which aspect of mental toughness does Cassidy need to develop?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19E5DA1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037AA416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maintaining a strong belief in her ability to succeed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2F5951F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sticking to tasks and seeing them through to completi</w:t>
      </w:r>
      <w:r w:rsidRPr="005B2A1B">
        <w:rPr>
          <w:rFonts w:ascii="Courier New" w:eastAsia="Courier New" w:hAnsi="Courier New" w:cs="Courier New"/>
          <w:sz w:val="20"/>
        </w:rPr>
        <w:t>on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266716B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seeing challenges as opportunities, not obstacles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F1A07B0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believing that she is in control of her life and destiny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4A5C17C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65FC5DA7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DA1C4EF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620CC290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1E9101EE" w14:textId="77777777" w:rsidR="00000000" w:rsidRPr="005B2A1B" w:rsidRDefault="005B2A1B">
      <w:pPr>
        <w:pStyle w:val="BODY"/>
        <w:rPr>
          <w:rFonts w:ascii="Courier New" w:eastAsia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 xml:space="preserve">12. Resilience is a skill you can develop and improve with concerted effort. </w:t>
      </w:r>
    </w:p>
    <w:p w14:paraId="3C03C55A" w14:textId="77777777" w:rsidR="00000000" w:rsidRPr="005B2A1B" w:rsidRDefault="005B2A1B">
      <w:pPr>
        <w:pStyle w:val="Normal0"/>
        <w:rPr>
          <w:rFonts w:ascii="Courier New" w:eastAsia="Courier New" w:hAnsi="Courier New" w:cs="Courier New"/>
          <w:sz w:val="20"/>
        </w:rPr>
      </w:pPr>
    </w:p>
    <w:p w14:paraId="77B6E8E1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True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F11021D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False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A8AEE7A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0EEB6CEE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8BE992F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43079F27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16717768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13.</w:t>
      </w:r>
      <w:r w:rsidRPr="005B2A1B">
        <w:rPr>
          <w:rFonts w:ascii="Courier New" w:eastAsia="Courier New" w:hAnsi="Courier New" w:cs="Courier New"/>
          <w:sz w:val="20"/>
        </w:rPr>
        <w:t xml:space="preserve"> Which statement demonstrates a growth mindset?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9FE9B43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579721F2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“I know that my potential is already set.”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BFE1B20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“I realize I can either do something at once or I can’t do it at all.”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E638F24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“Failure is an opportunity to grow and learn.”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C771CDE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“When I’m frustrated with a pr</w:t>
      </w:r>
      <w:r w:rsidRPr="005B2A1B">
        <w:rPr>
          <w:rFonts w:ascii="Courier New" w:eastAsia="Courier New" w:hAnsi="Courier New" w:cs="Courier New"/>
          <w:sz w:val="20"/>
        </w:rPr>
        <w:t>oject, I move on to something else.”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09B1A62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6950021B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D6DC437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370D35DE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10D84EDB" w14:textId="77777777" w:rsidR="00000000" w:rsidRPr="005B2A1B" w:rsidRDefault="005B2A1B">
      <w:pPr>
        <w:pStyle w:val="BODY"/>
        <w:rPr>
          <w:rFonts w:ascii="Courier New" w:eastAsia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 xml:space="preserve">14. The body’s first reaction to stress is like a battleship on high alert. </w:t>
      </w:r>
    </w:p>
    <w:p w14:paraId="5555ECCB" w14:textId="77777777" w:rsidR="00000000" w:rsidRPr="005B2A1B" w:rsidRDefault="005B2A1B">
      <w:pPr>
        <w:pStyle w:val="Normal0"/>
        <w:rPr>
          <w:rFonts w:ascii="Courier New" w:eastAsia="Courier New" w:hAnsi="Courier New" w:cs="Courier New"/>
          <w:sz w:val="20"/>
        </w:rPr>
      </w:pPr>
    </w:p>
    <w:p w14:paraId="5C69FB4A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True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8DA3406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False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60ACAD6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37142280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A7C492A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2D0FA0BB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4B9602EB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 xml:space="preserve">15. Seiko’s younger brother has an eye condition that is progressing steadily toward </w:t>
      </w:r>
      <w:r w:rsidRPr="005B2A1B">
        <w:rPr>
          <w:rFonts w:ascii="Courier New" w:eastAsia="Courier New" w:hAnsi="Courier New" w:cs="Courier New"/>
          <w:sz w:val="20"/>
        </w:rPr>
        <w:t>blindness. For Seiko, which kind of stressor is this?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4FADB2B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36B6ECBE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acute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22A512FC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chronic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1D61ED8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traumatic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E6A2160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routine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88F6912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40BEA17E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C464353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5E91BE36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183B0F96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16. In the following scenarios, which person is using positive self-talk as a stress management technique?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2CD1AB89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02AE6989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Megan failed to qualif</w:t>
      </w:r>
      <w:r w:rsidRPr="005B2A1B">
        <w:rPr>
          <w:rFonts w:ascii="Courier New" w:eastAsia="Courier New" w:hAnsi="Courier New" w:cs="Courier New"/>
          <w:sz w:val="20"/>
        </w:rPr>
        <w:t>y for the state long-jump competition last year, but she knows that worrying about the past is pointless.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8135A2C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Faced with daily threats from a bully in high school, Murray decides to transfer to another school.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9774D0A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When Malik can’t think of any good ideas f</w:t>
      </w:r>
      <w:r w:rsidRPr="005B2A1B">
        <w:rPr>
          <w:rFonts w:ascii="Courier New" w:eastAsia="Courier New" w:hAnsi="Courier New" w:cs="Courier New"/>
          <w:sz w:val="20"/>
        </w:rPr>
        <w:t>or an essay topic, he gets a good night’s sleep and approaches the essay with a refreshed mind the next day.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0D33733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When Caroline realizes she is close to failing her trigonometry class, she reminds herself that she has bounced back in tough situations before</w:t>
      </w:r>
      <w:r w:rsidRPr="005B2A1B">
        <w:rPr>
          <w:rFonts w:ascii="Courier New" w:eastAsia="Courier New" w:hAnsi="Courier New" w:cs="Courier New"/>
          <w:sz w:val="20"/>
        </w:rPr>
        <w:t xml:space="preserve"> and can do it again.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1F96CB5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28CC12AE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7F55628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59F7182B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77670914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17. Following his grandma’s death, Wallace concentrated on his martial arts classes and tried not to think about his loss. This is an example of which kind of grief?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6D42DD7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54EF6865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inhibited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F84DBFB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delayed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26F81E9A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normal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7BABB83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anticip</w:t>
      </w:r>
      <w:r w:rsidRPr="005B2A1B">
        <w:rPr>
          <w:rFonts w:ascii="Courier New" w:eastAsia="Courier New" w:hAnsi="Courier New" w:cs="Courier New"/>
          <w:sz w:val="20"/>
        </w:rPr>
        <w:t>atory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1B84197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44B9361E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05DE4E8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7D23611C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51515E4A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18. Which of the following is a helpful way to show support for someone who is in mourning for a loved one?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99B251C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0FEB700D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assuring them that the loved one is in a better place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6366422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listening to and sharing stories about the deceased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FAC5C24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tell</w:t>
      </w:r>
      <w:r w:rsidRPr="005B2A1B">
        <w:rPr>
          <w:rFonts w:ascii="Courier New" w:eastAsia="Courier New" w:hAnsi="Courier New" w:cs="Courier New"/>
          <w:sz w:val="20"/>
        </w:rPr>
        <w:t>ing them that everything will be fine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257D195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telling them that you know just how they feel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E100863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581E8DD6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27343CB6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1A09D029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058377A9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19. In the following scenarios, which person shows signs of having a mental disorder?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F923BCE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480D0429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Brock prefers to have his bedroom temperature set at exact</w:t>
      </w:r>
      <w:r w:rsidRPr="005B2A1B">
        <w:rPr>
          <w:rFonts w:ascii="Courier New" w:eastAsia="Courier New" w:hAnsi="Courier New" w:cs="Courier New"/>
          <w:sz w:val="20"/>
        </w:rPr>
        <w:t>ly 68 degrees every night.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66566D2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Jamal gets upset with himself if he doesn’t complete each homework assignment in advance.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B265C87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Deborah gives herself a pep talk under her breath as she stands in the batter’s box during a softball game.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9B8A9DE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Preston needs to co</w:t>
      </w:r>
      <w:r w:rsidRPr="005B2A1B">
        <w:rPr>
          <w:rFonts w:ascii="Courier New" w:eastAsia="Courier New" w:hAnsi="Courier New" w:cs="Courier New"/>
          <w:sz w:val="20"/>
        </w:rPr>
        <w:t>unt to 48 while he is brushing his teeth at night, and he starts over if he loses count.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C59892E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11F09A42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65A82DC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695B0431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63BCB692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20. Dion’s parents told him that people with a mental disorder are likely to be dangerous. This is an example of which part of the STOP tool for rec</w:t>
      </w:r>
      <w:r w:rsidRPr="005B2A1B">
        <w:rPr>
          <w:rFonts w:ascii="Courier New" w:eastAsia="Courier New" w:hAnsi="Courier New" w:cs="Courier New"/>
          <w:sz w:val="20"/>
        </w:rPr>
        <w:t>ognizing and avoiding stigma?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9B4F905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0EC229EF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stereotyping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9CF65A1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trivializing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47AA6FC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offending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064CEB0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patronizing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65A182C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195E087C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7782EE0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68AB1932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06F27A7E" w14:textId="77777777" w:rsidR="00000000" w:rsidRPr="005B2A1B" w:rsidRDefault="005B2A1B">
      <w:pPr>
        <w:pStyle w:val="BODY"/>
        <w:rPr>
          <w:rFonts w:ascii="Courier New" w:eastAsia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 xml:space="preserve">21. Use of medication is the only way to cure a mental disorder. </w:t>
      </w:r>
    </w:p>
    <w:p w14:paraId="1F51F9C2" w14:textId="77777777" w:rsidR="00000000" w:rsidRPr="005B2A1B" w:rsidRDefault="005B2A1B">
      <w:pPr>
        <w:pStyle w:val="Normal0"/>
        <w:rPr>
          <w:rFonts w:ascii="Courier New" w:eastAsia="Courier New" w:hAnsi="Courier New" w:cs="Courier New"/>
          <w:sz w:val="20"/>
        </w:rPr>
      </w:pPr>
    </w:p>
    <w:p w14:paraId="26E753FB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True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38D891F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False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7D221EF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136CA618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A2C9925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2BFC03A6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7E24BDA9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 xml:space="preserve">22. When Michaela was five years old, </w:t>
      </w:r>
      <w:r w:rsidRPr="005B2A1B">
        <w:rPr>
          <w:rFonts w:ascii="Courier New" w:eastAsia="Courier New" w:hAnsi="Courier New" w:cs="Courier New"/>
          <w:sz w:val="20"/>
        </w:rPr>
        <w:t>she wandered away from her mother in a large department store and was lost for nearly an hour. As a teen, Michaela gets shortness of breath, intense anxiety, and heart palpitations when she thinks about that incident and avoids going to the store. Michaela</w:t>
      </w:r>
      <w:r w:rsidRPr="005B2A1B">
        <w:rPr>
          <w:rFonts w:ascii="Courier New" w:eastAsia="Courier New" w:hAnsi="Courier New" w:cs="Courier New"/>
          <w:sz w:val="20"/>
        </w:rPr>
        <w:t xml:space="preserve"> is showing symptoms of which anxiety disorder?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28CEBBC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533C8880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general anxiety disorder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44D8458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social anxiety disorder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CDB08BF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separation anxiety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9EB6CFD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panic disorder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7C10B71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63E0A63F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C56A191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628119FB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0DCE9804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23. Using social media contributes to a teen’s anxiety mainly due to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9AA7F29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2CDD1A18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attempting to b</w:t>
      </w:r>
      <w:r w:rsidRPr="005B2A1B">
        <w:rPr>
          <w:rFonts w:ascii="Courier New" w:eastAsia="Courier New" w:hAnsi="Courier New" w:cs="Courier New"/>
          <w:sz w:val="20"/>
        </w:rPr>
        <w:t>e clever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93EC829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bullying messages and posts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891A4A3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feeling pressure to succeed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665CF97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comparing one’s life with others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AD9AD8B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1BE39799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53B83DB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573E0FAC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02EC0C49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24. Rayford works as a commercial artist for a large online magazine. His office is located in a section of the building that h</w:t>
      </w:r>
      <w:r w:rsidRPr="005B2A1B">
        <w:rPr>
          <w:rFonts w:ascii="Courier New" w:eastAsia="Courier New" w:hAnsi="Courier New" w:cs="Courier New"/>
          <w:sz w:val="20"/>
        </w:rPr>
        <w:t>as no windows. Beginning last winter, Rayford began to experience moods of deep depression. Rayford is likely showing signs of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49FF4FB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77861E52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seasonal affective disorder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F461829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psychotic depression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F19DE25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bipolar disorder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E6C1805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persistent depressive disorder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23E244EB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3A7AC1B0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265605F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562ED169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5D248C20" w14:textId="77777777" w:rsidR="00000000" w:rsidRPr="005B2A1B" w:rsidRDefault="005B2A1B">
      <w:pPr>
        <w:pStyle w:val="BODY"/>
        <w:rPr>
          <w:rFonts w:ascii="Courier New" w:eastAsia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 xml:space="preserve">25. Depression and a chronic illness like high blood pressure can become a cycle, with each making the other worse. </w:t>
      </w:r>
    </w:p>
    <w:p w14:paraId="5E207F70" w14:textId="77777777" w:rsidR="00000000" w:rsidRPr="005B2A1B" w:rsidRDefault="005B2A1B">
      <w:pPr>
        <w:pStyle w:val="Normal0"/>
        <w:rPr>
          <w:rFonts w:ascii="Courier New" w:eastAsia="Courier New" w:hAnsi="Courier New" w:cs="Courier New"/>
          <w:sz w:val="20"/>
        </w:rPr>
      </w:pPr>
    </w:p>
    <w:p w14:paraId="1FC5E765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True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64AE343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False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1FD4574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6C5E2AE3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3A025B3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61D32FB3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7DD9C09D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26. Which of the following is the best description of how sadness relates to depression?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25BF3807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33D53B16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Bot</w:t>
      </w:r>
      <w:r w:rsidRPr="005B2A1B">
        <w:rPr>
          <w:rFonts w:ascii="Courier New" w:eastAsia="Courier New" w:hAnsi="Courier New" w:cs="Courier New"/>
          <w:sz w:val="20"/>
        </w:rPr>
        <w:t>h are normal human emotions that affect everyone at some time.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6488CF7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Sadness is typically related to a specific situation or event, while depression is an emotional state a person is in.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854AEA0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Both make it impossible to carry on with normal daily activities.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3BC3A97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Sadness seems hopeless, while depression offers hope of a way out.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720A678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4A9F2DD9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7AEB905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64FCD0D4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51E430F4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27. Which of the following is the best description of self-harm behaviors?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A36D59C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64AD9AC2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attempts to distract from overwhelming emotions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317038D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warnings of suicidal feelings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4F03AD2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a</w:t>
      </w:r>
      <w:r w:rsidRPr="005B2A1B">
        <w:rPr>
          <w:rFonts w:ascii="Courier New" w:eastAsia="Courier New" w:hAnsi="Courier New" w:cs="Courier New"/>
          <w:sz w:val="20"/>
        </w:rPr>
        <w:t>ttempts to get attention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F0D7B35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effective ways of coping with stress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33C6FD3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209AEE1C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2AD76B2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03AF724B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7CC062D0" w14:textId="77777777" w:rsidR="00000000" w:rsidRPr="005B2A1B" w:rsidRDefault="005B2A1B">
      <w:pPr>
        <w:pStyle w:val="BODY"/>
        <w:rPr>
          <w:rFonts w:ascii="Courier New" w:eastAsia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 xml:space="preserve">28. The idea that one teen’s suicide could influence other teens to commit suicide is a myth. </w:t>
      </w:r>
    </w:p>
    <w:p w14:paraId="7B9BAEE9" w14:textId="77777777" w:rsidR="00000000" w:rsidRPr="005B2A1B" w:rsidRDefault="005B2A1B">
      <w:pPr>
        <w:pStyle w:val="Normal0"/>
        <w:rPr>
          <w:rFonts w:ascii="Courier New" w:eastAsia="Courier New" w:hAnsi="Courier New" w:cs="Courier New"/>
          <w:sz w:val="20"/>
        </w:rPr>
      </w:pPr>
    </w:p>
    <w:p w14:paraId="1E920979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True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3821EED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False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1E95E3D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40D11277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2FBE43EF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31410676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26A1A028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29. Which examples show the signs of a</w:t>
      </w:r>
      <w:r w:rsidRPr="005B2A1B">
        <w:rPr>
          <w:rFonts w:ascii="Courier New" w:eastAsia="Courier New" w:hAnsi="Courier New" w:cs="Courier New"/>
          <w:sz w:val="20"/>
        </w:rPr>
        <w:t xml:space="preserve">n unhealthy relationship? </w:t>
      </w:r>
      <w:r w:rsidRPr="005B2A1B">
        <w:rPr>
          <w:rFonts w:ascii="Courier New" w:eastAsia="Courier New" w:hAnsi="Courier New" w:cs="Courier New"/>
          <w:b/>
          <w:sz w:val="20"/>
        </w:rPr>
        <w:t>Select all that apply.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2189D65B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3FF120E6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Peyton makes fun of his brother Braylon’s acne even though he is aware of how sensitive Braylon is on the subject.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2087E81B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Mustapha knows his father doesn’t approve of his new friends, so he never brings th</w:t>
      </w:r>
      <w:r w:rsidRPr="005B2A1B">
        <w:rPr>
          <w:rFonts w:ascii="Courier New" w:eastAsia="Courier New" w:hAnsi="Courier New" w:cs="Courier New"/>
          <w:sz w:val="20"/>
        </w:rPr>
        <w:t>em over to the house or mentions them at dinner.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8E01167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Lexie gets irritated very easily with her friend Martha and they usually end up quarreling.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7085BBB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lastRenderedPageBreak/>
        <w:t>d. Ebony notices how anxious her friend Morris gets before a debating tournament, so she reminds him about his</w:t>
      </w:r>
      <w:r w:rsidRPr="005B2A1B">
        <w:rPr>
          <w:rFonts w:ascii="Courier New" w:eastAsia="Courier New" w:hAnsi="Courier New" w:cs="Courier New"/>
          <w:sz w:val="20"/>
        </w:rPr>
        <w:t xml:space="preserve"> success in past tournaments.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6B4016E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02A7B367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Answers: ____________________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69A331B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14A797F6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7C7D7A3A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30. Tamara avoids eye contact when speaking to people and apologizes at once if she senses a confrontation coming. This is an example of which style of communication?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4C6F64F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0FE41CA1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passive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D2AFD91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aggress</w:t>
      </w:r>
      <w:r w:rsidRPr="005B2A1B">
        <w:rPr>
          <w:rFonts w:ascii="Courier New" w:eastAsia="Courier New" w:hAnsi="Courier New" w:cs="Courier New"/>
          <w:sz w:val="20"/>
        </w:rPr>
        <w:t>ive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54E7C8B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passive-aggressive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F0CA44F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assertive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3082CF0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2BB0BC8B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63DF3AB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01B9B26E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4BFEC821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31. Which of the following statements about sex and gender is true?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8506D3D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107B8013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Distinctions between sex and gender no longer exist.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CED143E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People are born with a specific gender, but they can express thems</w:t>
      </w:r>
      <w:r w:rsidRPr="005B2A1B">
        <w:rPr>
          <w:rFonts w:ascii="Courier New" w:eastAsia="Courier New" w:hAnsi="Courier New" w:cs="Courier New"/>
          <w:sz w:val="20"/>
        </w:rPr>
        <w:t>elves as a different sex.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E2E8954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A person’s sex is biologically determined, while a person’s gender is influenced by social norms and personal feelings.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A5750A1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Sex and gender are fluid and can align with a person’s preferences.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2BD06A8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68B53086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A136830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2590B54F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3B885032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 xml:space="preserve">32. Marina and </w:t>
      </w:r>
      <w:r w:rsidRPr="005B2A1B">
        <w:rPr>
          <w:rFonts w:ascii="Courier New" w:eastAsia="Courier New" w:hAnsi="Courier New" w:cs="Courier New"/>
          <w:sz w:val="20"/>
        </w:rPr>
        <w:t>her father moved in with Derek and his mom when the two parents got married. This is an example of a(n) __________ family.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779665A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075882E2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adoptive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9A1D910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foster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111272A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extended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A181C66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blended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A0639FD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3BEB8872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5DE645D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4FBD33A7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28736EC7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33. Lately Chase and her guardian Lilith have clashed over Lilit</w:t>
      </w:r>
      <w:r w:rsidRPr="005B2A1B">
        <w:rPr>
          <w:rFonts w:ascii="Courier New" w:eastAsia="Courier New" w:hAnsi="Courier New" w:cs="Courier New"/>
          <w:sz w:val="20"/>
        </w:rPr>
        <w:t>h’s rules about dating and outings with friends. Which of the following would help stabilize their relationship and keep it strong?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F6D8B5A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5887EB56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Chase should be more assertive about her need for independence.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15C34F4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Lilith should emphasize that rules are rules and mu</w:t>
      </w:r>
      <w:r w:rsidRPr="005B2A1B">
        <w:rPr>
          <w:rFonts w:ascii="Courier New" w:eastAsia="Courier New" w:hAnsi="Courier New" w:cs="Courier New"/>
          <w:sz w:val="20"/>
        </w:rPr>
        <w:t>st be obeyed.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968785D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Chase and Lilith should discuss the rules honestly and find compromises.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7DE6E37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Chase should agree to obey Lilith’s rules even though she secretly bends them a little.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B36F325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361AB100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9052FD5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1708C843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46F76990" w14:textId="77777777" w:rsidR="00000000" w:rsidRPr="005B2A1B" w:rsidRDefault="005B2A1B">
      <w:pPr>
        <w:pStyle w:val="BODY"/>
        <w:rPr>
          <w:rFonts w:ascii="Courier New" w:eastAsia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34. A close friend will tell you what you need to hear</w:t>
      </w:r>
      <w:r w:rsidRPr="005B2A1B">
        <w:rPr>
          <w:rFonts w:ascii="Courier New" w:eastAsia="Courier New" w:hAnsi="Courier New" w:cs="Courier New"/>
          <w:sz w:val="20"/>
        </w:rPr>
        <w:t xml:space="preserve"> even if it’s a painful truth and may hurt your feelings. </w:t>
      </w:r>
    </w:p>
    <w:p w14:paraId="1C998E22" w14:textId="77777777" w:rsidR="00000000" w:rsidRPr="005B2A1B" w:rsidRDefault="005B2A1B">
      <w:pPr>
        <w:pStyle w:val="Normal0"/>
        <w:rPr>
          <w:rFonts w:ascii="Courier New" w:eastAsia="Courier New" w:hAnsi="Courier New" w:cs="Courier New"/>
          <w:sz w:val="20"/>
        </w:rPr>
      </w:pPr>
    </w:p>
    <w:p w14:paraId="49EE7981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True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CB82AD2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False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204F95C7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2831C4D1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8585162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0F36CCB5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445806C2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35. To stay away from drama in a friendship, it’s a good idea to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0081380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50E0D2DE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avoid listening to or spreading gossip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C065F6C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stay off social media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B87925D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 xml:space="preserve">c. admit your friend’s </w:t>
      </w:r>
      <w:r w:rsidRPr="005B2A1B">
        <w:rPr>
          <w:rFonts w:ascii="Courier New" w:eastAsia="Courier New" w:hAnsi="Courier New" w:cs="Courier New"/>
          <w:sz w:val="20"/>
        </w:rPr>
        <w:t>behavior makes you jealous and angry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B06FBB7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air any disagreements on social media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5F34DC1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11FAE0C0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608CCE22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14CCEAE3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145BB599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36. Corey has three old friends with whom he has hung out since junior high. Now Corey has started dating Marguerite. How should his relationship with his fri</w:t>
      </w:r>
      <w:r w:rsidRPr="005B2A1B">
        <w:rPr>
          <w:rFonts w:ascii="Courier New" w:eastAsia="Courier New" w:hAnsi="Courier New" w:cs="Courier New"/>
          <w:sz w:val="20"/>
        </w:rPr>
        <w:t>ends fit into a healthy dating relationship?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D526BBA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7DFB7A6F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Corey should see his friends no more than once a week.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394F98C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b. Corey should continue to see his friends to keep a balance in his life.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5364832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Corey should try to include his friends on his dates with Marguerite.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E7CAC49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Corey should focus on seeing Marguerite as much as possible regardless of how his friends react.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FEA4BC1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6A68FFC8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59297F3C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280309FF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17A35661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37. Affirmative consent in a physical encounter means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70357970" w14:textId="77777777" w:rsidR="00000000" w:rsidRPr="005B2A1B" w:rsidRDefault="005B2A1B">
      <w:pPr>
        <w:pStyle w:val="Normal0"/>
        <w:rPr>
          <w:rFonts w:ascii="Courier New" w:hAnsi="Courier New" w:cs="Courier New"/>
          <w:sz w:val="20"/>
        </w:rPr>
      </w:pPr>
    </w:p>
    <w:p w14:paraId="4E80B25A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a. discussing the other person’s boundaries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3A46F97E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 xml:space="preserve">b. using nonverbal communication to </w:t>
      </w:r>
      <w:r w:rsidRPr="005B2A1B">
        <w:rPr>
          <w:rFonts w:ascii="Courier New" w:eastAsia="Courier New" w:hAnsi="Courier New" w:cs="Courier New"/>
          <w:sz w:val="20"/>
        </w:rPr>
        <w:t>express your wishes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4FDE2599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c. expressing a clear yes, both physically and verbally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8553BB8" w14:textId="77777777" w:rsidR="00000000" w:rsidRPr="005B2A1B" w:rsidRDefault="005B2A1B">
      <w:pPr>
        <w:pStyle w:val="BODY"/>
        <w:ind w:left="720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d. pausing when the other person seems hesitant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18E0D338" w14:textId="77777777" w:rsidR="00000000" w:rsidRPr="005B2A1B" w:rsidRDefault="005B2A1B">
      <w:pPr>
        <w:pStyle w:val="Normal0"/>
        <w:ind w:left="720"/>
        <w:rPr>
          <w:rFonts w:ascii="Courier New" w:hAnsi="Courier New" w:cs="Courier New"/>
          <w:sz w:val="20"/>
        </w:rPr>
      </w:pPr>
    </w:p>
    <w:p w14:paraId="0413C8DD" w14:textId="77777777" w:rsidR="00000000" w:rsidRPr="005B2A1B" w:rsidRDefault="005B2A1B">
      <w:pPr>
        <w:pStyle w:val="BODY"/>
        <w:rPr>
          <w:rFonts w:ascii="Courier New" w:hAnsi="Courier New" w:cs="Courier New"/>
          <w:sz w:val="20"/>
        </w:rPr>
      </w:pPr>
      <w:r w:rsidRPr="005B2A1B">
        <w:rPr>
          <w:rFonts w:ascii="Courier New" w:eastAsia="Courier New" w:hAnsi="Courier New" w:cs="Courier New"/>
          <w:sz w:val="20"/>
        </w:rPr>
        <w:t>Answer: _____</w:t>
      </w:r>
      <w:r w:rsidRPr="005B2A1B">
        <w:rPr>
          <w:rFonts w:ascii="Courier New" w:hAnsi="Courier New" w:cs="Courier New"/>
          <w:sz w:val="20"/>
        </w:rPr>
        <w:t xml:space="preserve"> </w:t>
      </w:r>
    </w:p>
    <w:p w14:paraId="060D7EA3" w14:textId="77777777" w:rsidR="00000000" w:rsidRDefault="005B2A1B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1DF74" w14:textId="77777777" w:rsidR="00000000" w:rsidRDefault="005B2A1B">
      <w:r>
        <w:separator/>
      </w:r>
    </w:p>
  </w:endnote>
  <w:endnote w:type="continuationSeparator" w:id="0">
    <w:p w14:paraId="2D193F68" w14:textId="77777777" w:rsidR="00000000" w:rsidRDefault="005B2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29B27" w14:textId="77777777" w:rsidR="00000000" w:rsidRDefault="005B2A1B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FD71B" w14:textId="77777777" w:rsidR="00000000" w:rsidRDefault="005B2A1B">
      <w:r>
        <w:separator/>
      </w:r>
    </w:p>
  </w:footnote>
  <w:footnote w:type="continuationSeparator" w:id="0">
    <w:p w14:paraId="51AA5196" w14:textId="77777777" w:rsidR="00000000" w:rsidRDefault="005B2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E7BCB" w14:textId="77777777" w:rsidR="00000000" w:rsidRDefault="005B2A1B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2A1B"/>
    <w:rsid w:val="005B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1F3F54D4"/>
  <w15:chartTrackingRefBased/>
  <w15:docId w15:val="{C223731B-793F-41B6-A142-A7D1A428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1785</Words>
  <Characters>10176</Characters>
  <Application>Microsoft Office Word</Application>
  <DocSecurity>0</DocSecurity>
  <Lines>84</Lines>
  <Paragraphs>23</Paragraphs>
  <ScaleCrop>false</ScaleCrop>
  <Company/>
  <LinksUpToDate>false</LinksUpToDate>
  <CharactersWithSpaces>11938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2022-10-24T18:50:00Z</dcterms:created>
  <dcterms:modified xsi:type="dcterms:W3CDTF">2022-10-24T18:50:00Z</dcterms:modified>
</cp:coreProperties>
</file>