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0696F9BE" w:rsidR="00586DB3" w:rsidRPr="006E28B0" w:rsidRDefault="006E28B0" w:rsidP="00F7765F">
      <w:pPr>
        <w:pStyle w:val="Heading1"/>
        <w:shd w:val="clear" w:color="auto" w:fill="auto"/>
        <w:spacing w:before="12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BA440C" w:rsidRPr="00BA440C">
        <w:rPr>
          <w:b w:val="0"/>
          <w:bCs w:val="0"/>
          <w:sz w:val="32"/>
          <w:szCs w:val="32"/>
        </w:rPr>
        <w:t>Who Influences Me?</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6DEB6AF8" w14:textId="2CC25EBC" w:rsidR="005E6A95" w:rsidRPr="005E6A95" w:rsidRDefault="00BA440C" w:rsidP="00BA440C">
      <w:pPr>
        <w:rPr>
          <w:rFonts w:cs="Helvetica LT Std Light"/>
          <w:color w:val="000000"/>
          <w:szCs w:val="24"/>
        </w:rPr>
      </w:pPr>
      <w:r w:rsidRPr="00BA440C">
        <w:rPr>
          <w:rFonts w:cs="Helvetica LT Std Light"/>
          <w:color w:val="000000"/>
          <w:szCs w:val="24"/>
        </w:rPr>
        <w:t xml:space="preserve">Based on the information </w:t>
      </w:r>
      <w:r w:rsidR="008F0496">
        <w:rPr>
          <w:rFonts w:cs="Helvetica LT Std Light"/>
          <w:color w:val="000000"/>
          <w:szCs w:val="24"/>
        </w:rPr>
        <w:t>in lesson 11.2</w:t>
      </w:r>
      <w:r w:rsidRPr="00BA440C">
        <w:rPr>
          <w:rFonts w:cs="Helvetica LT Std Light"/>
          <w:color w:val="000000"/>
          <w:szCs w:val="24"/>
        </w:rPr>
        <w:t>, think about who and what influences</w:t>
      </w:r>
      <w:r>
        <w:rPr>
          <w:rFonts w:cs="Helvetica LT Std Light"/>
          <w:color w:val="000000"/>
          <w:szCs w:val="24"/>
        </w:rPr>
        <w:t xml:space="preserve"> </w:t>
      </w:r>
      <w:r w:rsidRPr="00BA440C">
        <w:rPr>
          <w:rFonts w:cs="Helvetica LT Std Light"/>
          <w:color w:val="000000"/>
          <w:szCs w:val="24"/>
        </w:rPr>
        <w:t>the decisions you may make about drinking. List three to five names of people or</w:t>
      </w:r>
      <w:r>
        <w:rPr>
          <w:rFonts w:cs="Helvetica LT Std Light"/>
          <w:color w:val="000000"/>
          <w:szCs w:val="24"/>
        </w:rPr>
        <w:t xml:space="preserve"> </w:t>
      </w:r>
      <w:r w:rsidRPr="00BA440C">
        <w:rPr>
          <w:rFonts w:cs="Helvetica LT Std Light"/>
          <w:color w:val="000000"/>
          <w:szCs w:val="24"/>
        </w:rPr>
        <w:t xml:space="preserve">concepts like </w:t>
      </w:r>
      <w:r w:rsidR="008F0496">
        <w:rPr>
          <w:rFonts w:cs="Helvetica LT Std Light"/>
          <w:color w:val="000000"/>
          <w:szCs w:val="24"/>
        </w:rPr>
        <w:t xml:space="preserve">the </w:t>
      </w:r>
      <w:r w:rsidRPr="00BA440C">
        <w:rPr>
          <w:rFonts w:cs="Helvetica LT Std Light"/>
          <w:color w:val="000000"/>
          <w:szCs w:val="24"/>
        </w:rPr>
        <w:t>media that may</w:t>
      </w:r>
      <w:r>
        <w:rPr>
          <w:rFonts w:cs="Helvetica LT Std Light"/>
          <w:color w:val="000000"/>
          <w:szCs w:val="24"/>
        </w:rPr>
        <w:t xml:space="preserve"> </w:t>
      </w:r>
      <w:r w:rsidRPr="00BA440C">
        <w:rPr>
          <w:rFonts w:cs="Helvetica LT Std Light"/>
          <w:color w:val="000000"/>
          <w:szCs w:val="24"/>
        </w:rPr>
        <w:t>influence your decision.</w:t>
      </w:r>
    </w:p>
    <w:p w14:paraId="504D13A8" w14:textId="49D6D3E1" w:rsidR="00BA440C" w:rsidRPr="00BA440C" w:rsidRDefault="00BA440C" w:rsidP="008F0496">
      <w:pPr>
        <w:spacing w:after="0" w:line="240" w:lineRule="auto"/>
        <w:rPr>
          <w:rFonts w:cs="Helvetica LT Std Light"/>
          <w:color w:val="000000"/>
          <w:szCs w:val="24"/>
        </w:rPr>
      </w:pPr>
      <w:r w:rsidRPr="00BA440C">
        <w:rPr>
          <w:rFonts w:cs="Helvetica LT Std Light"/>
          <w:b/>
          <w:bCs/>
          <w:color w:val="000000"/>
          <w:szCs w:val="24"/>
        </w:rPr>
        <w:t>STEP 1:</w:t>
      </w:r>
      <w:r w:rsidRPr="00BA440C">
        <w:rPr>
          <w:rFonts w:cs="Helvetica LT Std Light"/>
          <w:color w:val="000000"/>
          <w:szCs w:val="24"/>
        </w:rPr>
        <w:t xml:space="preserve"> List three to five people or concepts </w:t>
      </w:r>
      <w:r w:rsidR="008F0496">
        <w:rPr>
          <w:rFonts w:cs="Helvetica LT Std Light"/>
          <w:color w:val="000000"/>
          <w:szCs w:val="24"/>
        </w:rPr>
        <w:t>of</w:t>
      </w:r>
      <w:r w:rsidRPr="00BA440C">
        <w:rPr>
          <w:rFonts w:cs="Helvetica LT Std Light"/>
          <w:color w:val="000000"/>
          <w:szCs w:val="24"/>
        </w:rPr>
        <w:t xml:space="preserve"> influence:</w:t>
      </w:r>
    </w:p>
    <w:p w14:paraId="37F8076C" w14:textId="4910BD63" w:rsidR="00BA440C" w:rsidRDefault="00BA440C" w:rsidP="008F0496">
      <w:pPr>
        <w:spacing w:after="0" w:line="240" w:lineRule="auto"/>
        <w:rPr>
          <w:rFonts w:cs="Helvetica LT Std Light"/>
          <w:color w:val="000000"/>
          <w:szCs w:val="24"/>
        </w:rPr>
      </w:pPr>
    </w:p>
    <w:p w14:paraId="223E598E" w14:textId="4CFE6737" w:rsidR="008F0496" w:rsidRDefault="008F0496" w:rsidP="008F0496">
      <w:pPr>
        <w:spacing w:after="0" w:line="240" w:lineRule="auto"/>
        <w:rPr>
          <w:rFonts w:cs="Helvetica LT Std Light"/>
          <w:color w:val="000000"/>
          <w:szCs w:val="24"/>
        </w:rPr>
      </w:pPr>
    </w:p>
    <w:p w14:paraId="56CA7F86" w14:textId="77777777" w:rsidR="008F0496" w:rsidRPr="00BA440C" w:rsidRDefault="008F0496" w:rsidP="008F0496">
      <w:pPr>
        <w:spacing w:after="0" w:line="240" w:lineRule="auto"/>
        <w:rPr>
          <w:rFonts w:cs="Helvetica LT Std Light"/>
          <w:color w:val="000000"/>
          <w:szCs w:val="24"/>
        </w:rPr>
      </w:pPr>
    </w:p>
    <w:p w14:paraId="3BAE4D2B" w14:textId="63612303" w:rsidR="00BA440C" w:rsidRDefault="00BA440C" w:rsidP="00F7765F">
      <w:pPr>
        <w:spacing w:after="120"/>
        <w:rPr>
          <w:rFonts w:cs="Helvetica LT Std Light"/>
          <w:color w:val="000000"/>
          <w:szCs w:val="24"/>
        </w:rPr>
      </w:pPr>
      <w:r w:rsidRPr="00BA440C">
        <w:rPr>
          <w:rFonts w:cs="Helvetica LT Std Light"/>
          <w:b/>
          <w:bCs/>
          <w:color w:val="000000"/>
          <w:szCs w:val="24"/>
        </w:rPr>
        <w:t>STEP 2:</w:t>
      </w:r>
      <w:r w:rsidRPr="00BA440C">
        <w:rPr>
          <w:rFonts w:cs="Helvetica LT Std Light"/>
          <w:color w:val="000000"/>
          <w:szCs w:val="24"/>
        </w:rPr>
        <w:t xml:space="preserve"> </w:t>
      </w:r>
      <w:r w:rsidR="008F0496">
        <w:rPr>
          <w:rFonts w:cs="Helvetica LT Std Light"/>
          <w:color w:val="000000"/>
          <w:szCs w:val="24"/>
        </w:rPr>
        <w:t>In the following chart, place th</w:t>
      </w:r>
      <w:r w:rsidRPr="00BA440C">
        <w:rPr>
          <w:rFonts w:cs="Helvetica LT Std Light"/>
          <w:color w:val="000000"/>
          <w:szCs w:val="24"/>
        </w:rPr>
        <w:t>e names or concepts from step 1 in the</w:t>
      </w:r>
      <w:r>
        <w:rPr>
          <w:rFonts w:cs="Helvetica LT Std Light"/>
          <w:color w:val="000000"/>
          <w:szCs w:val="24"/>
        </w:rPr>
        <w:t xml:space="preserve"> </w:t>
      </w:r>
      <w:r w:rsidR="008F0496">
        <w:rPr>
          <w:rFonts w:cs="Helvetica LT Std Light"/>
          <w:color w:val="000000"/>
          <w:szCs w:val="24"/>
        </w:rPr>
        <w:t>appropriate</w:t>
      </w:r>
      <w:r w:rsidRPr="00BA440C">
        <w:rPr>
          <w:rFonts w:cs="Helvetica LT Std Light"/>
          <w:color w:val="000000"/>
          <w:szCs w:val="24"/>
        </w:rPr>
        <w:t xml:space="preserve"> column.</w:t>
      </w:r>
    </w:p>
    <w:tbl>
      <w:tblPr>
        <w:tblStyle w:val="TableGrid"/>
        <w:tblW w:w="0" w:type="auto"/>
        <w:tblLook w:val="04A0" w:firstRow="1" w:lastRow="0" w:firstColumn="1" w:lastColumn="0" w:noHBand="0" w:noVBand="1"/>
      </w:tblPr>
      <w:tblGrid>
        <w:gridCol w:w="4675"/>
        <w:gridCol w:w="4675"/>
      </w:tblGrid>
      <w:tr w:rsidR="00BA440C" w:rsidRPr="00BA440C" w14:paraId="75A3F0DF" w14:textId="77777777" w:rsidTr="00BA440C">
        <w:tc>
          <w:tcPr>
            <w:tcW w:w="4675" w:type="dxa"/>
          </w:tcPr>
          <w:p w14:paraId="7461DA94" w14:textId="26E968AB" w:rsidR="00BA440C" w:rsidRPr="00BA440C" w:rsidRDefault="00BA440C" w:rsidP="00146F88">
            <w:pPr>
              <w:rPr>
                <w:rFonts w:cs="Helvetica LT Std Light"/>
                <w:color w:val="000000"/>
                <w:szCs w:val="24"/>
              </w:rPr>
            </w:pPr>
            <w:r w:rsidRPr="00BA440C">
              <w:rPr>
                <w:rFonts w:cs="Helvetica LT Std Light"/>
                <w:color w:val="000000"/>
                <w:szCs w:val="24"/>
              </w:rPr>
              <w:t xml:space="preserve">Positive </w:t>
            </w:r>
            <w:proofErr w:type="gramStart"/>
            <w:r w:rsidRPr="00BA440C">
              <w:rPr>
                <w:rFonts w:cs="Helvetica LT Std Light"/>
                <w:color w:val="000000"/>
                <w:szCs w:val="24"/>
              </w:rPr>
              <w:t>influence;</w:t>
            </w:r>
            <w:proofErr w:type="gramEnd"/>
            <w:r w:rsidRPr="00BA440C">
              <w:rPr>
                <w:rFonts w:cs="Helvetica LT Std Light"/>
                <w:color w:val="000000"/>
                <w:szCs w:val="24"/>
              </w:rPr>
              <w:t xml:space="preserve"> encourages you not </w:t>
            </w:r>
            <w:r w:rsidR="008F0496">
              <w:rPr>
                <w:rFonts w:cs="Helvetica LT Std Light"/>
                <w:color w:val="000000"/>
                <w:szCs w:val="24"/>
              </w:rPr>
              <w:t xml:space="preserve">to </w:t>
            </w:r>
            <w:r w:rsidRPr="00BA440C">
              <w:rPr>
                <w:rFonts w:cs="Helvetica LT Std Light"/>
                <w:color w:val="000000"/>
                <w:szCs w:val="24"/>
              </w:rPr>
              <w:t>drink</w:t>
            </w:r>
          </w:p>
        </w:tc>
        <w:tc>
          <w:tcPr>
            <w:tcW w:w="4675" w:type="dxa"/>
          </w:tcPr>
          <w:p w14:paraId="690B680F" w14:textId="77777777" w:rsidR="00BA440C" w:rsidRPr="00BA440C" w:rsidRDefault="00BA440C" w:rsidP="00146F88">
            <w:pPr>
              <w:rPr>
                <w:rFonts w:cs="Helvetica LT Std Light"/>
                <w:color w:val="000000"/>
                <w:szCs w:val="24"/>
              </w:rPr>
            </w:pPr>
            <w:r w:rsidRPr="00BA440C">
              <w:rPr>
                <w:rFonts w:cs="Helvetica LT Std Light"/>
                <w:color w:val="000000"/>
                <w:szCs w:val="24"/>
              </w:rPr>
              <w:t xml:space="preserve">Negative </w:t>
            </w:r>
            <w:proofErr w:type="gramStart"/>
            <w:r w:rsidRPr="00BA440C">
              <w:rPr>
                <w:rFonts w:cs="Helvetica LT Std Light"/>
                <w:color w:val="000000"/>
                <w:szCs w:val="24"/>
              </w:rPr>
              <w:t>influence;</w:t>
            </w:r>
            <w:proofErr w:type="gramEnd"/>
            <w:r w:rsidRPr="00BA440C">
              <w:rPr>
                <w:rFonts w:cs="Helvetica LT Std Light"/>
                <w:color w:val="000000"/>
                <w:szCs w:val="24"/>
              </w:rPr>
              <w:t xml:space="preserve"> encourages you to drink</w:t>
            </w:r>
          </w:p>
        </w:tc>
      </w:tr>
      <w:tr w:rsidR="00BA440C" w:rsidRPr="00BA440C" w14:paraId="6380DB75" w14:textId="77777777" w:rsidTr="00826948">
        <w:trPr>
          <w:trHeight w:val="432"/>
        </w:trPr>
        <w:tc>
          <w:tcPr>
            <w:tcW w:w="4675" w:type="dxa"/>
          </w:tcPr>
          <w:p w14:paraId="00675BF7" w14:textId="77777777" w:rsidR="00BA440C" w:rsidRPr="00BA440C" w:rsidRDefault="00BA440C" w:rsidP="00146F88">
            <w:pPr>
              <w:rPr>
                <w:rFonts w:cs="Helvetica LT Std Light"/>
                <w:color w:val="000000"/>
                <w:szCs w:val="24"/>
              </w:rPr>
            </w:pPr>
          </w:p>
        </w:tc>
        <w:tc>
          <w:tcPr>
            <w:tcW w:w="4675" w:type="dxa"/>
          </w:tcPr>
          <w:p w14:paraId="183FD2A6" w14:textId="77777777" w:rsidR="00BA440C" w:rsidRPr="00BA440C" w:rsidRDefault="00BA440C" w:rsidP="00146F88">
            <w:pPr>
              <w:rPr>
                <w:rFonts w:cs="Helvetica LT Std Light"/>
                <w:color w:val="000000"/>
                <w:szCs w:val="24"/>
              </w:rPr>
            </w:pPr>
          </w:p>
        </w:tc>
      </w:tr>
      <w:tr w:rsidR="00BA440C" w:rsidRPr="00BA440C" w14:paraId="37E2721E" w14:textId="77777777" w:rsidTr="00826948">
        <w:trPr>
          <w:trHeight w:val="432"/>
        </w:trPr>
        <w:tc>
          <w:tcPr>
            <w:tcW w:w="4675" w:type="dxa"/>
          </w:tcPr>
          <w:p w14:paraId="53CEA2B9" w14:textId="77777777" w:rsidR="00BA440C" w:rsidRPr="00BA440C" w:rsidRDefault="00BA440C" w:rsidP="00146F88">
            <w:pPr>
              <w:rPr>
                <w:rFonts w:cs="Helvetica LT Std Light"/>
                <w:color w:val="000000"/>
                <w:szCs w:val="24"/>
              </w:rPr>
            </w:pPr>
          </w:p>
        </w:tc>
        <w:tc>
          <w:tcPr>
            <w:tcW w:w="4675" w:type="dxa"/>
          </w:tcPr>
          <w:p w14:paraId="39456FE5" w14:textId="77777777" w:rsidR="00BA440C" w:rsidRPr="00BA440C" w:rsidRDefault="00BA440C" w:rsidP="00146F88">
            <w:pPr>
              <w:rPr>
                <w:rFonts w:cs="Helvetica LT Std Light"/>
                <w:color w:val="000000"/>
                <w:szCs w:val="24"/>
              </w:rPr>
            </w:pPr>
          </w:p>
        </w:tc>
      </w:tr>
      <w:tr w:rsidR="00BA440C" w:rsidRPr="00BA440C" w14:paraId="2884F44A" w14:textId="77777777" w:rsidTr="00826948">
        <w:trPr>
          <w:trHeight w:val="432"/>
        </w:trPr>
        <w:tc>
          <w:tcPr>
            <w:tcW w:w="4675" w:type="dxa"/>
          </w:tcPr>
          <w:p w14:paraId="14422185" w14:textId="77777777" w:rsidR="00BA440C" w:rsidRPr="00BA440C" w:rsidRDefault="00BA440C" w:rsidP="00146F88">
            <w:pPr>
              <w:rPr>
                <w:rFonts w:cs="Helvetica LT Std Light"/>
                <w:color w:val="000000"/>
                <w:szCs w:val="24"/>
              </w:rPr>
            </w:pPr>
          </w:p>
        </w:tc>
        <w:tc>
          <w:tcPr>
            <w:tcW w:w="4675" w:type="dxa"/>
          </w:tcPr>
          <w:p w14:paraId="480CA78F" w14:textId="77777777" w:rsidR="00BA440C" w:rsidRPr="00BA440C" w:rsidRDefault="00BA440C" w:rsidP="00146F88">
            <w:pPr>
              <w:rPr>
                <w:rFonts w:cs="Helvetica LT Std Light"/>
                <w:color w:val="000000"/>
                <w:szCs w:val="24"/>
              </w:rPr>
            </w:pPr>
          </w:p>
        </w:tc>
      </w:tr>
      <w:tr w:rsidR="00BA440C" w:rsidRPr="00BA440C" w14:paraId="7A066324" w14:textId="77777777" w:rsidTr="00826948">
        <w:trPr>
          <w:trHeight w:val="432"/>
        </w:trPr>
        <w:tc>
          <w:tcPr>
            <w:tcW w:w="4675" w:type="dxa"/>
          </w:tcPr>
          <w:p w14:paraId="54E80D9A" w14:textId="77777777" w:rsidR="00BA440C" w:rsidRPr="00BA440C" w:rsidRDefault="00BA440C" w:rsidP="00146F88">
            <w:pPr>
              <w:rPr>
                <w:rFonts w:cs="Helvetica LT Std Light"/>
                <w:color w:val="000000"/>
                <w:szCs w:val="24"/>
              </w:rPr>
            </w:pPr>
          </w:p>
        </w:tc>
        <w:tc>
          <w:tcPr>
            <w:tcW w:w="4675" w:type="dxa"/>
          </w:tcPr>
          <w:p w14:paraId="655E9EFE" w14:textId="77777777" w:rsidR="00BA440C" w:rsidRPr="00BA440C" w:rsidRDefault="00BA440C" w:rsidP="00146F88">
            <w:pPr>
              <w:rPr>
                <w:rFonts w:cs="Helvetica LT Std Light"/>
                <w:color w:val="000000"/>
                <w:szCs w:val="24"/>
              </w:rPr>
            </w:pPr>
          </w:p>
        </w:tc>
      </w:tr>
      <w:tr w:rsidR="00BA440C" w:rsidRPr="00BA440C" w14:paraId="0C41E5C2" w14:textId="77777777" w:rsidTr="00826948">
        <w:trPr>
          <w:trHeight w:val="432"/>
        </w:trPr>
        <w:tc>
          <w:tcPr>
            <w:tcW w:w="4675" w:type="dxa"/>
          </w:tcPr>
          <w:p w14:paraId="07F859D2" w14:textId="77777777" w:rsidR="00BA440C" w:rsidRPr="00BA440C" w:rsidRDefault="00BA440C" w:rsidP="00146F88">
            <w:pPr>
              <w:rPr>
                <w:rFonts w:cs="Helvetica LT Std Light"/>
                <w:color w:val="000000"/>
                <w:szCs w:val="24"/>
              </w:rPr>
            </w:pPr>
          </w:p>
        </w:tc>
        <w:tc>
          <w:tcPr>
            <w:tcW w:w="4675" w:type="dxa"/>
          </w:tcPr>
          <w:p w14:paraId="5D9A8735" w14:textId="77777777" w:rsidR="00BA440C" w:rsidRPr="00BA440C" w:rsidRDefault="00BA440C" w:rsidP="00146F88">
            <w:pPr>
              <w:rPr>
                <w:rFonts w:cs="Helvetica LT Std Light"/>
                <w:color w:val="000000"/>
                <w:szCs w:val="24"/>
              </w:rPr>
            </w:pPr>
          </w:p>
        </w:tc>
      </w:tr>
    </w:tbl>
    <w:p w14:paraId="26C3CB1E" w14:textId="77777777" w:rsidR="008F0496" w:rsidRDefault="008F0496" w:rsidP="008F0496">
      <w:pPr>
        <w:rPr>
          <w:rFonts w:cs="Helvetica LT Std Light"/>
          <w:b/>
          <w:bCs/>
          <w:color w:val="000000"/>
          <w:szCs w:val="24"/>
        </w:rPr>
      </w:pPr>
    </w:p>
    <w:p w14:paraId="468ED966" w14:textId="4053FDE3" w:rsidR="00126CCF" w:rsidRDefault="00BA440C" w:rsidP="00826948">
      <w:pPr>
        <w:spacing w:after="0" w:line="240" w:lineRule="auto"/>
        <w:rPr>
          <w:rFonts w:cs="Helvetica LT Std Light"/>
          <w:color w:val="000000"/>
          <w:szCs w:val="24"/>
        </w:rPr>
      </w:pPr>
      <w:r w:rsidRPr="00BA440C">
        <w:rPr>
          <w:rFonts w:cs="Helvetica LT Std Light"/>
          <w:b/>
          <w:bCs/>
          <w:color w:val="000000"/>
          <w:szCs w:val="24"/>
        </w:rPr>
        <w:t>STEP 3:</w:t>
      </w:r>
      <w:r w:rsidRPr="00BA440C">
        <w:rPr>
          <w:rFonts w:cs="Helvetica LT Std Light"/>
          <w:color w:val="000000"/>
          <w:szCs w:val="24"/>
        </w:rPr>
        <w:t xml:space="preserve"> </w:t>
      </w:r>
      <w:r w:rsidR="008F0496" w:rsidRPr="008F0496">
        <w:rPr>
          <w:rFonts w:cs="Helvetica LT Std Light"/>
          <w:color w:val="000000"/>
          <w:szCs w:val="24"/>
        </w:rPr>
        <w:t>Examine the people and concepts you listed in step 2: Are you making good choices about who your friends are and what you are paying attention to? If you answer “no,” think about how you could encourage your friends to change their way of thinking. Would you consider finding new friends? How can you make better choices overall? Explain why you are or why you aren’t making good choices.</w:t>
      </w:r>
    </w:p>
    <w:p w14:paraId="713FCBF2" w14:textId="598CF46A" w:rsidR="008F0496" w:rsidRDefault="008F0496" w:rsidP="00826948">
      <w:pPr>
        <w:spacing w:after="0" w:line="240" w:lineRule="auto"/>
        <w:rPr>
          <w:rFonts w:cs="Helvetica LT Std Light"/>
          <w:color w:val="000000"/>
          <w:szCs w:val="24"/>
        </w:rPr>
      </w:pPr>
    </w:p>
    <w:p w14:paraId="0F896871" w14:textId="25787A0A" w:rsidR="008F0496" w:rsidRDefault="008F0496" w:rsidP="008F0496">
      <w:pPr>
        <w:spacing w:after="0" w:line="240" w:lineRule="auto"/>
        <w:rPr>
          <w:rFonts w:cs="Helvetica LT Std Light"/>
          <w:color w:val="000000"/>
          <w:szCs w:val="24"/>
        </w:rPr>
      </w:pPr>
    </w:p>
    <w:p w14:paraId="19EE93F2" w14:textId="70AE7B3C" w:rsidR="008F0496" w:rsidRDefault="008F0496" w:rsidP="008F0496">
      <w:pPr>
        <w:spacing w:after="0" w:line="240" w:lineRule="auto"/>
        <w:rPr>
          <w:rFonts w:cs="Helvetica LT Std Light"/>
          <w:color w:val="000000"/>
          <w:szCs w:val="24"/>
        </w:rPr>
      </w:pPr>
    </w:p>
    <w:p w14:paraId="70BAA235" w14:textId="42EDBD5F" w:rsidR="008F0496" w:rsidRDefault="008F0496" w:rsidP="008F0496">
      <w:pPr>
        <w:spacing w:after="0" w:line="240" w:lineRule="auto"/>
        <w:rPr>
          <w:rFonts w:cs="Helvetica LT Std Light"/>
          <w:color w:val="000000"/>
          <w:szCs w:val="24"/>
        </w:rPr>
      </w:pPr>
    </w:p>
    <w:p w14:paraId="3586B191" w14:textId="0B56C92B" w:rsidR="008F0496" w:rsidRDefault="008F0496" w:rsidP="008F0496">
      <w:pPr>
        <w:spacing w:after="0" w:line="240" w:lineRule="auto"/>
        <w:rPr>
          <w:rFonts w:cs="Helvetica LT Std Light"/>
          <w:color w:val="000000"/>
          <w:szCs w:val="24"/>
        </w:rPr>
      </w:pPr>
    </w:p>
    <w:p w14:paraId="1B7020A9" w14:textId="37A1A30D" w:rsidR="008F0496" w:rsidRDefault="008F0496" w:rsidP="008F0496">
      <w:pPr>
        <w:spacing w:after="0" w:line="240" w:lineRule="auto"/>
        <w:rPr>
          <w:rFonts w:cs="Helvetica LT Std Light"/>
          <w:color w:val="000000"/>
          <w:szCs w:val="24"/>
        </w:rPr>
      </w:pPr>
    </w:p>
    <w:p w14:paraId="4EF8F147" w14:textId="3F4D1C8A" w:rsidR="008F0496" w:rsidRDefault="008F0496" w:rsidP="008F0496">
      <w:pPr>
        <w:spacing w:after="0" w:line="240" w:lineRule="auto"/>
        <w:rPr>
          <w:rFonts w:cs="Helvetica LT Std Light"/>
          <w:color w:val="000000"/>
          <w:szCs w:val="24"/>
        </w:rPr>
      </w:pPr>
    </w:p>
    <w:p w14:paraId="0C4CBB9E" w14:textId="76C65BEF" w:rsidR="008F0496" w:rsidRDefault="008F0496" w:rsidP="008F0496">
      <w:pPr>
        <w:spacing w:after="0" w:line="240" w:lineRule="auto"/>
        <w:rPr>
          <w:rFonts w:cs="Helvetica LT Std Light"/>
          <w:color w:val="000000"/>
          <w:szCs w:val="24"/>
        </w:rPr>
      </w:pPr>
    </w:p>
    <w:p w14:paraId="32C1E13A" w14:textId="52EA3C38" w:rsidR="008F0496" w:rsidRDefault="008F0496" w:rsidP="008F0496">
      <w:pPr>
        <w:spacing w:after="0" w:line="240" w:lineRule="auto"/>
        <w:rPr>
          <w:rFonts w:cs="Helvetica LT Std Light"/>
          <w:color w:val="000000"/>
          <w:szCs w:val="24"/>
        </w:rPr>
      </w:pPr>
    </w:p>
    <w:p w14:paraId="7F151B7D" w14:textId="67CC80DF" w:rsidR="008F0496" w:rsidRDefault="008F0496" w:rsidP="008F0496">
      <w:pPr>
        <w:spacing w:after="0" w:line="240" w:lineRule="auto"/>
        <w:rPr>
          <w:rFonts w:cs="Helvetica LT Std Light"/>
          <w:color w:val="000000"/>
          <w:szCs w:val="24"/>
        </w:rPr>
      </w:pPr>
    </w:p>
    <w:p w14:paraId="2B78CB99" w14:textId="5427653A" w:rsidR="008F0496" w:rsidRDefault="008F0496" w:rsidP="008F0496">
      <w:pPr>
        <w:spacing w:after="0" w:line="240" w:lineRule="auto"/>
        <w:rPr>
          <w:rFonts w:cs="Helvetica LT Std Light"/>
          <w:color w:val="000000"/>
          <w:szCs w:val="24"/>
        </w:rPr>
      </w:pPr>
    </w:p>
    <w:p w14:paraId="06634834" w14:textId="77777777" w:rsidR="008F0496" w:rsidRDefault="008F0496" w:rsidP="008F0496">
      <w:pPr>
        <w:spacing w:after="0" w:line="240" w:lineRule="auto"/>
        <w:rPr>
          <w:rFonts w:cs="Helvetica LT Std Light"/>
          <w:color w:val="000000"/>
          <w:szCs w:val="24"/>
        </w:rPr>
      </w:pPr>
    </w:p>
    <w:sectPr w:rsidR="008F0496"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39EAC846"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8F0496">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8F0496" w:rsidRPr="008F0496">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8F0496">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7D1F7DB3" w:rsidR="003D4314" w:rsidRDefault="006E28B0" w:rsidP="00047D97">
    <w:pPr>
      <w:pStyle w:val="Heading2"/>
      <w:spacing w:before="0" w:after="0" w:line="240" w:lineRule="auto"/>
      <w:jc w:val="center"/>
      <w:rPr>
        <w:i/>
        <w:u w:val="none"/>
      </w:rPr>
    </w:pPr>
    <w:r>
      <w:rPr>
        <w:i/>
        <w:u w:val="none"/>
      </w:rPr>
      <w:t xml:space="preserve">Live Well: </w:t>
    </w:r>
    <w:r w:rsidR="008F0496">
      <w:rPr>
        <w:i/>
        <w:u w:val="none"/>
      </w:rPr>
      <w:t>Comprehensive High</w:t>
    </w:r>
    <w:r>
      <w:rPr>
        <w:i/>
        <w:u w:val="none"/>
      </w:rPr>
      <w:t xml:space="preserve"> School Health</w:t>
    </w:r>
  </w:p>
  <w:p w14:paraId="11CA52FA" w14:textId="46CB0C3C"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8F0496">
      <w:rPr>
        <w:u w:val="none"/>
      </w:rPr>
      <w:t>1</w:t>
    </w:r>
    <w:r w:rsidR="00080104">
      <w:rPr>
        <w:u w:val="none"/>
      </w:rPr>
      <w:t>.</w:t>
    </w:r>
    <w:r w:rsidR="008F0496">
      <w:rPr>
        <w:u w:val="none"/>
      </w:rPr>
      <w:t>2</w:t>
    </w:r>
    <w:r w:rsidRPr="00047D97">
      <w:rPr>
        <w:u w:val="none"/>
      </w:rPr>
      <w:t xml:space="preserve"> </w:t>
    </w:r>
    <w:r w:rsidR="00BA440C">
      <w:rPr>
        <w:u w:val="none"/>
      </w:rPr>
      <w:t>Influences and Alcohol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324D26"/>
    <w:rsid w:val="003D4314"/>
    <w:rsid w:val="00416C0D"/>
    <w:rsid w:val="0042010A"/>
    <w:rsid w:val="00445F7A"/>
    <w:rsid w:val="004D5B95"/>
    <w:rsid w:val="004F3624"/>
    <w:rsid w:val="005206A3"/>
    <w:rsid w:val="00586DB3"/>
    <w:rsid w:val="005C63B3"/>
    <w:rsid w:val="005E6A95"/>
    <w:rsid w:val="005F6D41"/>
    <w:rsid w:val="006E23D8"/>
    <w:rsid w:val="006E28B0"/>
    <w:rsid w:val="00800F13"/>
    <w:rsid w:val="00826948"/>
    <w:rsid w:val="008B481F"/>
    <w:rsid w:val="008F0496"/>
    <w:rsid w:val="00A325F6"/>
    <w:rsid w:val="00A37F27"/>
    <w:rsid w:val="00AF5DFD"/>
    <w:rsid w:val="00B4068C"/>
    <w:rsid w:val="00B508AE"/>
    <w:rsid w:val="00BA440C"/>
    <w:rsid w:val="00BA6C41"/>
    <w:rsid w:val="00BF5A32"/>
    <w:rsid w:val="00C10B97"/>
    <w:rsid w:val="00C714C2"/>
    <w:rsid w:val="00C95D5B"/>
    <w:rsid w:val="00D33827"/>
    <w:rsid w:val="00D9731B"/>
    <w:rsid w:val="00F40F09"/>
    <w:rsid w:val="00F474BB"/>
    <w:rsid w:val="00F65D43"/>
    <w:rsid w:val="00F7765F"/>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7</cp:revision>
  <dcterms:created xsi:type="dcterms:W3CDTF">2020-11-06T04:38:00Z</dcterms:created>
  <dcterms:modified xsi:type="dcterms:W3CDTF">2022-09-22T20:17:00Z</dcterms:modified>
</cp:coreProperties>
</file>