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A241E3" w14:textId="24ED1F59" w:rsidR="005900B6" w:rsidRDefault="005900B6" w:rsidP="005900B6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2.</w:t>
      </w:r>
      <w:r>
        <w:rPr>
          <w:rFonts w:ascii="Courier New" w:hAnsi="Courier New" w:cs="Courier New"/>
          <w:color w:val="000000"/>
          <w:sz w:val="20"/>
        </w:rPr>
        <w:t>4</w:t>
      </w:r>
    </w:p>
    <w:p w14:paraId="59862F15" w14:textId="77777777" w:rsidR="005900B6" w:rsidRDefault="005900B6">
      <w:pPr>
        <w:pStyle w:val="BODY"/>
        <w:rPr>
          <w:rFonts w:ascii="Courier New" w:eastAsia="Courier New" w:hAnsi="Courier New"/>
          <w:sz w:val="20"/>
        </w:rPr>
      </w:pPr>
    </w:p>
    <w:p w14:paraId="55DA0BE3" w14:textId="77777777" w:rsidR="005900B6" w:rsidRDefault="005900B6">
      <w:pPr>
        <w:pStyle w:val="BODY"/>
        <w:rPr>
          <w:rFonts w:ascii="Courier New" w:eastAsia="Courier New" w:hAnsi="Courier New"/>
          <w:sz w:val="20"/>
        </w:rPr>
      </w:pPr>
    </w:p>
    <w:p w14:paraId="0581E653" w14:textId="7EBDE3D3" w:rsidR="00000000" w:rsidRDefault="005900B6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Self-care decisions and behaviors are important, but they have little impact on long-term health. </w:t>
      </w:r>
    </w:p>
    <w:p w14:paraId="636DA410" w14:textId="77777777" w:rsidR="00000000" w:rsidRDefault="005900B6">
      <w:pPr>
        <w:pStyle w:val="Normal0"/>
        <w:rPr>
          <w:rFonts w:ascii="Courier New" w:eastAsia="Courier New" w:hAnsi="Courier New"/>
          <w:sz w:val="20"/>
        </w:rPr>
      </w:pPr>
    </w:p>
    <w:p w14:paraId="003BF693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176F0314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8D5C70C" w14:textId="77777777" w:rsidR="00000000" w:rsidRDefault="005900B6">
      <w:pPr>
        <w:pStyle w:val="Normal0"/>
        <w:ind w:left="720"/>
        <w:rPr>
          <w:sz w:val="23"/>
        </w:rPr>
      </w:pPr>
    </w:p>
    <w:p w14:paraId="5C41E2B8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6A38430" w14:textId="77777777" w:rsidR="00000000" w:rsidRDefault="005900B6">
      <w:pPr>
        <w:pStyle w:val="Normal0"/>
        <w:rPr>
          <w:sz w:val="23"/>
        </w:rPr>
      </w:pPr>
    </w:p>
    <w:p w14:paraId="2A132591" w14:textId="77777777" w:rsidR="00000000" w:rsidRDefault="005900B6">
      <w:pPr>
        <w:pStyle w:val="Normal0"/>
        <w:rPr>
          <w:sz w:val="23"/>
        </w:rPr>
      </w:pPr>
    </w:p>
    <w:p w14:paraId="3B94F661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2. It is recommended that everyone over two years old see their doctor __________ for a basic exam.</w:t>
      </w:r>
      <w:r>
        <w:t xml:space="preserve"> </w:t>
      </w:r>
    </w:p>
    <w:p w14:paraId="5CBCC4BF" w14:textId="77777777" w:rsidR="00000000" w:rsidRDefault="005900B6">
      <w:pPr>
        <w:pStyle w:val="Normal0"/>
        <w:rPr>
          <w:sz w:val="23"/>
        </w:rPr>
      </w:pPr>
    </w:p>
    <w:p w14:paraId="50D4C79A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a. once every </w:t>
      </w:r>
      <w:r>
        <w:rPr>
          <w:rFonts w:ascii="Courier New" w:eastAsia="Courier New" w:hAnsi="Courier New"/>
          <w:sz w:val="20"/>
        </w:rPr>
        <w:t>six months</w:t>
      </w:r>
      <w:r>
        <w:t xml:space="preserve"> </w:t>
      </w:r>
    </w:p>
    <w:p w14:paraId="0DFA2E39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b. once a year</w:t>
      </w:r>
      <w:r>
        <w:t xml:space="preserve"> </w:t>
      </w:r>
    </w:p>
    <w:p w14:paraId="51CBFAED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c. once every two years</w:t>
      </w:r>
      <w:r>
        <w:t xml:space="preserve"> </w:t>
      </w:r>
    </w:p>
    <w:p w14:paraId="1966351C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d. once every three years</w:t>
      </w:r>
      <w:r>
        <w:t xml:space="preserve"> </w:t>
      </w:r>
    </w:p>
    <w:p w14:paraId="011032F1" w14:textId="77777777" w:rsidR="00000000" w:rsidRDefault="005900B6">
      <w:pPr>
        <w:pStyle w:val="Normal0"/>
        <w:ind w:left="720"/>
        <w:rPr>
          <w:sz w:val="23"/>
        </w:rPr>
      </w:pPr>
    </w:p>
    <w:p w14:paraId="657EEAC4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1014947" w14:textId="77777777" w:rsidR="00000000" w:rsidRDefault="005900B6">
      <w:pPr>
        <w:pStyle w:val="Normal0"/>
        <w:rPr>
          <w:sz w:val="23"/>
        </w:rPr>
      </w:pPr>
    </w:p>
    <w:p w14:paraId="39651990" w14:textId="77777777" w:rsidR="00000000" w:rsidRDefault="005900B6">
      <w:pPr>
        <w:pStyle w:val="Normal0"/>
        <w:rPr>
          <w:sz w:val="23"/>
        </w:rPr>
      </w:pPr>
    </w:p>
    <w:p w14:paraId="76926AF2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3. All of the following are parts of your medical history EXCEPT</w:t>
      </w:r>
      <w:r>
        <w:t xml:space="preserve"> </w:t>
      </w:r>
    </w:p>
    <w:p w14:paraId="6A1DCA9C" w14:textId="77777777" w:rsidR="00000000" w:rsidRDefault="005900B6">
      <w:pPr>
        <w:pStyle w:val="Normal0"/>
        <w:rPr>
          <w:sz w:val="23"/>
        </w:rPr>
      </w:pPr>
    </w:p>
    <w:p w14:paraId="13F2B6E3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a. known allergies to medications</w:t>
      </w:r>
      <w:r>
        <w:t xml:space="preserve"> </w:t>
      </w:r>
    </w:p>
    <w:p w14:paraId="615EF1BD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b. all shots (vaccinations) you have had</w:t>
      </w:r>
      <w:r>
        <w:t xml:space="preserve"> </w:t>
      </w:r>
    </w:p>
    <w:p w14:paraId="126CC03F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c. your best o</w:t>
      </w:r>
      <w:r>
        <w:rPr>
          <w:rFonts w:ascii="Courier New" w:eastAsia="Courier New" w:hAnsi="Courier New"/>
          <w:sz w:val="20"/>
        </w:rPr>
        <w:t>ne-mile (1.6 km) time</w:t>
      </w:r>
      <w:r>
        <w:t xml:space="preserve"> </w:t>
      </w:r>
    </w:p>
    <w:p w14:paraId="7117E988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past major medical events you have had, including surgeries and hospitalizations</w:t>
      </w:r>
      <w:r>
        <w:t xml:space="preserve"> </w:t>
      </w:r>
    </w:p>
    <w:p w14:paraId="3D66EC89" w14:textId="77777777" w:rsidR="00000000" w:rsidRDefault="005900B6">
      <w:pPr>
        <w:pStyle w:val="Normal0"/>
        <w:ind w:left="720"/>
        <w:rPr>
          <w:sz w:val="23"/>
        </w:rPr>
      </w:pPr>
    </w:p>
    <w:p w14:paraId="308D0D6D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E48D748" w14:textId="77777777" w:rsidR="00000000" w:rsidRDefault="005900B6">
      <w:pPr>
        <w:pStyle w:val="Normal0"/>
        <w:rPr>
          <w:sz w:val="23"/>
        </w:rPr>
      </w:pPr>
    </w:p>
    <w:p w14:paraId="3B779FFA" w14:textId="77777777" w:rsidR="00000000" w:rsidRDefault="005900B6">
      <w:pPr>
        <w:pStyle w:val="Normal0"/>
        <w:rPr>
          <w:sz w:val="23"/>
        </w:rPr>
      </w:pPr>
    </w:p>
    <w:p w14:paraId="774103D9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4. A majority of Americans get their health insurance from</w:t>
      </w:r>
      <w:r>
        <w:t xml:space="preserve"> </w:t>
      </w:r>
    </w:p>
    <w:p w14:paraId="143D875B" w14:textId="77777777" w:rsidR="00000000" w:rsidRDefault="005900B6">
      <w:pPr>
        <w:pStyle w:val="Normal0"/>
        <w:rPr>
          <w:sz w:val="23"/>
        </w:rPr>
      </w:pPr>
    </w:p>
    <w:p w14:paraId="177E7AB7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a. private insurance plans through their employer</w:t>
      </w:r>
      <w:r>
        <w:t xml:space="preserve"> </w:t>
      </w:r>
    </w:p>
    <w:p w14:paraId="6A366AFC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b. their own p</w:t>
      </w:r>
      <w:r>
        <w:rPr>
          <w:rFonts w:ascii="Courier New" w:eastAsia="Courier New" w:hAnsi="Courier New"/>
          <w:sz w:val="20"/>
        </w:rPr>
        <w:t>ersonal insurance plans</w:t>
      </w:r>
      <w:r>
        <w:t xml:space="preserve"> </w:t>
      </w:r>
    </w:p>
    <w:p w14:paraId="44B341B4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c. government insurance coverage through the military</w:t>
      </w:r>
      <w:r>
        <w:t xml:space="preserve"> </w:t>
      </w:r>
    </w:p>
    <w:p w14:paraId="2BEC6F68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d. government-funded programs such as Medicaid and Medicare</w:t>
      </w:r>
      <w:r>
        <w:t xml:space="preserve"> </w:t>
      </w:r>
    </w:p>
    <w:p w14:paraId="287ABA88" w14:textId="77777777" w:rsidR="00000000" w:rsidRDefault="005900B6">
      <w:pPr>
        <w:pStyle w:val="Normal0"/>
        <w:ind w:left="720"/>
        <w:rPr>
          <w:sz w:val="23"/>
        </w:rPr>
      </w:pPr>
    </w:p>
    <w:p w14:paraId="0752AD68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9D31287" w14:textId="77777777" w:rsidR="00000000" w:rsidRDefault="005900B6">
      <w:pPr>
        <w:pStyle w:val="Normal0"/>
        <w:rPr>
          <w:sz w:val="23"/>
        </w:rPr>
      </w:pPr>
    </w:p>
    <w:p w14:paraId="017A6AD0" w14:textId="77777777" w:rsidR="00000000" w:rsidRDefault="005900B6">
      <w:pPr>
        <w:pStyle w:val="Normal0"/>
        <w:rPr>
          <w:sz w:val="23"/>
        </w:rPr>
      </w:pPr>
    </w:p>
    <w:p w14:paraId="50604FA7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5. Which of the following is an example of assertive communication?</w:t>
      </w:r>
      <w:r>
        <w:t xml:space="preserve"> </w:t>
      </w:r>
    </w:p>
    <w:p w14:paraId="19DCAC50" w14:textId="77777777" w:rsidR="00000000" w:rsidRDefault="005900B6">
      <w:pPr>
        <w:pStyle w:val="Normal0"/>
        <w:rPr>
          <w:sz w:val="23"/>
        </w:rPr>
      </w:pPr>
    </w:p>
    <w:p w14:paraId="41CB348E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a. “I feel cheated that thi</w:t>
      </w:r>
      <w:r>
        <w:rPr>
          <w:rFonts w:ascii="Courier New" w:eastAsia="Courier New" w:hAnsi="Courier New"/>
          <w:sz w:val="20"/>
        </w:rPr>
        <w:t>s product didn’t work. It’s no good, and you shouldn’t even be selling it.”</w:t>
      </w:r>
      <w:r>
        <w:t xml:space="preserve"> </w:t>
      </w:r>
    </w:p>
    <w:p w14:paraId="2BAC0DF8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b. “Why do I have to tell you that? That’s personal. I feel angry that you would even ask me that question.”</w:t>
      </w:r>
      <w:r>
        <w:t xml:space="preserve"> </w:t>
      </w:r>
    </w:p>
    <w:p w14:paraId="02A0A988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c. “I felt worried when you didn’t answer my question. I need you to </w:t>
      </w:r>
      <w:r>
        <w:rPr>
          <w:rFonts w:ascii="Courier New" w:eastAsia="Courier New" w:hAnsi="Courier New"/>
          <w:sz w:val="20"/>
        </w:rPr>
        <w:t>be clear about what’s going to happen.”</w:t>
      </w:r>
      <w:r>
        <w:t xml:space="preserve"> </w:t>
      </w:r>
    </w:p>
    <w:p w14:paraId="68946FFD" w14:textId="77777777" w:rsidR="00000000" w:rsidRDefault="005900B6">
      <w:pPr>
        <w:pStyle w:val="BODY"/>
        <w:ind w:left="720"/>
      </w:pPr>
      <w:r>
        <w:rPr>
          <w:rFonts w:ascii="Courier New" w:eastAsia="Courier New" w:hAnsi="Courier New"/>
          <w:sz w:val="20"/>
        </w:rPr>
        <w:t>d. “I feel put down when you ask me if I understand what you’re saying, and I need you to stop doing that.”</w:t>
      </w:r>
      <w:r>
        <w:t xml:space="preserve"> </w:t>
      </w:r>
    </w:p>
    <w:p w14:paraId="219935D9" w14:textId="77777777" w:rsidR="00000000" w:rsidRDefault="005900B6">
      <w:pPr>
        <w:pStyle w:val="Normal0"/>
        <w:ind w:left="720"/>
        <w:rPr>
          <w:sz w:val="23"/>
        </w:rPr>
      </w:pPr>
    </w:p>
    <w:p w14:paraId="0DB396C2" w14:textId="77777777" w:rsidR="00000000" w:rsidRDefault="005900B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DAB4A8C" w14:textId="77777777" w:rsidR="00000000" w:rsidRDefault="005900B6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6778E" w14:textId="77777777" w:rsidR="00000000" w:rsidRDefault="005900B6">
      <w:r>
        <w:separator/>
      </w:r>
    </w:p>
  </w:endnote>
  <w:endnote w:type="continuationSeparator" w:id="0">
    <w:p w14:paraId="24F96087" w14:textId="77777777" w:rsidR="00000000" w:rsidRDefault="0059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A694" w14:textId="77777777" w:rsidR="00000000" w:rsidRDefault="005900B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ADEE" w14:textId="77777777" w:rsidR="00000000" w:rsidRDefault="005900B6">
      <w:r>
        <w:separator/>
      </w:r>
    </w:p>
  </w:footnote>
  <w:footnote w:type="continuationSeparator" w:id="0">
    <w:p w14:paraId="6BF3C148" w14:textId="77777777" w:rsidR="00000000" w:rsidRDefault="00590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5AF6" w14:textId="77777777" w:rsidR="00000000" w:rsidRDefault="005900B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0B6"/>
    <w:rsid w:val="0059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E60563F"/>
  <w15:chartTrackingRefBased/>
  <w15:docId w15:val="{05722449-A459-4F12-8C62-BD74EF77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0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2022-10-26T15:38:00Z</dcterms:created>
  <dcterms:modified xsi:type="dcterms:W3CDTF">2022-10-26T15:38:00Z</dcterms:modified>
</cp:coreProperties>
</file>