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C11" w:rsidRPr="00C40DBF" w:rsidRDefault="00025C11" w:rsidP="00025C11">
      <w:pPr>
        <w:rPr>
          <w:szCs w:val="24"/>
        </w:rPr>
      </w:pPr>
      <w:bookmarkStart w:id="0" w:name="_GoBack"/>
      <w:bookmarkEnd w:id="0"/>
      <w:r w:rsidRPr="00C40DBF">
        <w:rPr>
          <w:szCs w:val="24"/>
        </w:rPr>
        <w:t xml:space="preserve">Copyright © </w:t>
      </w:r>
      <w:r w:rsidRPr="00AE0BC5">
        <w:rPr>
          <w:szCs w:val="24"/>
        </w:rPr>
        <w:t>201</w:t>
      </w:r>
      <w:r w:rsidR="00C274D6" w:rsidRPr="00AE0BC5">
        <w:rPr>
          <w:szCs w:val="24"/>
        </w:rPr>
        <w:t>9</w:t>
      </w:r>
      <w:r w:rsidRPr="00AE0BC5">
        <w:rPr>
          <w:szCs w:val="24"/>
        </w:rPr>
        <w:t xml:space="preserve"> by </w:t>
      </w:r>
      <w:r w:rsidR="00AE0BC5" w:rsidRPr="00AE0BC5">
        <w:rPr>
          <w:szCs w:val="24"/>
        </w:rPr>
        <w:t>Human Kinetics, Inc.</w:t>
      </w:r>
    </w:p>
    <w:p w:rsidR="00025C11" w:rsidRPr="00C40DBF" w:rsidRDefault="00025C11" w:rsidP="00AE0BC5">
      <w:pPr>
        <w:tabs>
          <w:tab w:val="left" w:pos="0"/>
          <w:tab w:val="left" w:pos="360"/>
          <w:tab w:val="left" w:pos="1080"/>
        </w:tabs>
        <w:ind w:right="-720"/>
        <w:rPr>
          <w:szCs w:val="24"/>
        </w:rPr>
      </w:pPr>
    </w:p>
    <w:p w:rsidR="00025C11" w:rsidRPr="00C40DBF" w:rsidRDefault="00025C11" w:rsidP="00025C11">
      <w:pPr>
        <w:pStyle w:val="BodyText2"/>
        <w:rPr>
          <w:szCs w:val="24"/>
        </w:rPr>
      </w:pPr>
      <w:r w:rsidRPr="00C40DBF">
        <w:rPr>
          <w:szCs w:val="24"/>
        </w:rPr>
        <w:t>All rights reserved. Except for use in a review, the reproduction or utilization of this work in any form or by any electronic, mechanical, or other means, now known or hereafter invented, including xerography, photocopying, and recording, and in any information storage and retrieval system, is forbidden without the written permission of the publisher.</w:t>
      </w:r>
    </w:p>
    <w:p w:rsidR="00025C11" w:rsidRPr="00C40DBF" w:rsidRDefault="00025C11" w:rsidP="00025C11">
      <w:pPr>
        <w:tabs>
          <w:tab w:val="left" w:pos="0"/>
          <w:tab w:val="left" w:pos="360"/>
          <w:tab w:val="left" w:pos="720"/>
        </w:tabs>
        <w:ind w:right="-720"/>
        <w:rPr>
          <w:szCs w:val="24"/>
        </w:rPr>
      </w:pPr>
    </w:p>
    <w:p w:rsidR="00025C11" w:rsidRPr="00C40DBF" w:rsidRDefault="00025C11" w:rsidP="00025C11">
      <w:pPr>
        <w:tabs>
          <w:tab w:val="left" w:pos="0"/>
          <w:tab w:val="left" w:pos="360"/>
          <w:tab w:val="left" w:pos="720"/>
        </w:tabs>
        <w:ind w:right="-720"/>
        <w:rPr>
          <w:szCs w:val="24"/>
        </w:rPr>
      </w:pPr>
      <w:r w:rsidRPr="00C40DBF">
        <w:rPr>
          <w:szCs w:val="24"/>
        </w:rPr>
        <w:t xml:space="preserve">Permission to reproduce </w:t>
      </w:r>
      <w:r w:rsidR="00FA0F2C" w:rsidRPr="00FA0F2C">
        <w:rPr>
          <w:szCs w:val="24"/>
        </w:rPr>
        <w:t>all Business Plan Templates and Personal Trainer–Client Forms</w:t>
      </w:r>
      <w:r w:rsidRPr="00C40DBF">
        <w:rPr>
          <w:szCs w:val="24"/>
        </w:rPr>
        <w:t xml:space="preserve"> is granted to customers who have purchased this product, customers who have purchased a new </w:t>
      </w:r>
      <w:r>
        <w:rPr>
          <w:szCs w:val="24"/>
        </w:rPr>
        <w:t xml:space="preserve">copy of the print textbook or </w:t>
      </w:r>
      <w:proofErr w:type="spellStart"/>
      <w:r>
        <w:rPr>
          <w:szCs w:val="24"/>
        </w:rPr>
        <w:t>e</w:t>
      </w:r>
      <w:r w:rsidRPr="00C40DBF">
        <w:rPr>
          <w:szCs w:val="24"/>
        </w:rPr>
        <w:t>book</w:t>
      </w:r>
      <w:proofErr w:type="spellEnd"/>
      <w:r w:rsidRPr="00C40DBF">
        <w:rPr>
          <w:szCs w:val="24"/>
        </w:rPr>
        <w:t xml:space="preserve">, or instructors and agencies who have received this product free after adopting the </w:t>
      </w:r>
      <w:proofErr w:type="spellStart"/>
      <w:r w:rsidR="00AE0BC5">
        <w:rPr>
          <w:i/>
          <w:szCs w:val="24"/>
        </w:rPr>
        <w:t>The</w:t>
      </w:r>
      <w:proofErr w:type="spellEnd"/>
      <w:r w:rsidR="00AE0BC5">
        <w:rPr>
          <w:i/>
          <w:szCs w:val="24"/>
        </w:rPr>
        <w:t xml:space="preserve"> Business of Personal Training</w:t>
      </w:r>
      <w:r w:rsidRPr="00C40DBF">
        <w:rPr>
          <w:szCs w:val="24"/>
        </w:rPr>
        <w:t xml:space="preserve"> textbook</w:t>
      </w:r>
      <w:r w:rsidR="00FA0F2C">
        <w:rPr>
          <w:szCs w:val="24"/>
        </w:rPr>
        <w:t xml:space="preserve">. </w:t>
      </w:r>
      <w:r w:rsidRPr="00C40DBF">
        <w:rPr>
          <w:szCs w:val="24"/>
        </w:rPr>
        <w:t xml:space="preserve">The reproduction of other parts of this resource is expressly forbidden by the above copyright </w:t>
      </w:r>
      <w:r w:rsidR="00F9307B">
        <w:rPr>
          <w:szCs w:val="24"/>
        </w:rPr>
        <w:t xml:space="preserve">notice. </w:t>
      </w:r>
      <w:r w:rsidRPr="00C40DBF">
        <w:rPr>
          <w:szCs w:val="24"/>
        </w:rPr>
        <w:t xml:space="preserve">Persons or agencies who have not purchased </w:t>
      </w:r>
      <w:r w:rsidR="00AE0BC5">
        <w:rPr>
          <w:i/>
          <w:szCs w:val="24"/>
        </w:rPr>
        <w:t xml:space="preserve">The Business of Personal Training </w:t>
      </w:r>
      <w:r w:rsidRPr="00C40DBF">
        <w:rPr>
          <w:szCs w:val="24"/>
        </w:rPr>
        <w:t xml:space="preserve">may not reproduce any material. </w:t>
      </w:r>
    </w:p>
    <w:p w:rsidR="00025C11" w:rsidRPr="00C40DBF" w:rsidRDefault="00025C11" w:rsidP="00025C11">
      <w:pPr>
        <w:tabs>
          <w:tab w:val="left" w:pos="0"/>
          <w:tab w:val="left" w:pos="360"/>
          <w:tab w:val="left" w:pos="720"/>
        </w:tabs>
        <w:ind w:right="-720"/>
        <w:rPr>
          <w:szCs w:val="24"/>
        </w:rPr>
      </w:pPr>
    </w:p>
    <w:p w:rsidR="00025C11" w:rsidRDefault="00025C11" w:rsidP="00025C11">
      <w:pPr>
        <w:tabs>
          <w:tab w:val="left" w:pos="0"/>
        </w:tabs>
        <w:rPr>
          <w:szCs w:val="24"/>
        </w:rPr>
      </w:pPr>
      <w:r w:rsidRPr="00AE0BC5">
        <w:rPr>
          <w:b/>
          <w:szCs w:val="24"/>
        </w:rPr>
        <w:t>Acquisitions Editor:</w:t>
      </w:r>
      <w:r w:rsidRPr="00C40DBF">
        <w:rPr>
          <w:szCs w:val="24"/>
        </w:rPr>
        <w:t xml:space="preserve"> </w:t>
      </w:r>
      <w:r w:rsidR="00AE0BC5">
        <w:rPr>
          <w:szCs w:val="24"/>
        </w:rPr>
        <w:t xml:space="preserve">Roger W. Earle; </w:t>
      </w:r>
      <w:r w:rsidRPr="00AE0BC5">
        <w:rPr>
          <w:b/>
          <w:szCs w:val="24"/>
        </w:rPr>
        <w:t>Developmental Editor:</w:t>
      </w:r>
      <w:r w:rsidR="00AE0BC5" w:rsidRPr="00AE0BC5">
        <w:rPr>
          <w:b/>
          <w:szCs w:val="24"/>
        </w:rPr>
        <w:t xml:space="preserve"> </w:t>
      </w:r>
      <w:r w:rsidR="00AE0BC5">
        <w:rPr>
          <w:szCs w:val="24"/>
        </w:rPr>
        <w:t xml:space="preserve">Christine M. Drews; </w:t>
      </w:r>
      <w:r w:rsidRPr="00AE0BC5">
        <w:rPr>
          <w:b/>
          <w:szCs w:val="24"/>
        </w:rPr>
        <w:t>Managing Editor:</w:t>
      </w:r>
      <w:r w:rsidR="00AE0BC5" w:rsidRPr="00AE0BC5">
        <w:rPr>
          <w:b/>
          <w:szCs w:val="24"/>
        </w:rPr>
        <w:t xml:space="preserve"> </w:t>
      </w:r>
      <w:r w:rsidR="00AE0BC5">
        <w:rPr>
          <w:szCs w:val="24"/>
        </w:rPr>
        <w:t xml:space="preserve">Kirsten E. Keller; </w:t>
      </w:r>
      <w:r w:rsidRPr="00AE0BC5">
        <w:rPr>
          <w:b/>
          <w:szCs w:val="24"/>
        </w:rPr>
        <w:t>Permissions Manager:</w:t>
      </w:r>
      <w:r w:rsidR="00AE0BC5">
        <w:rPr>
          <w:szCs w:val="24"/>
        </w:rPr>
        <w:t xml:space="preserve"> Dalene Reeder; </w:t>
      </w:r>
      <w:r w:rsidR="00AE0BC5" w:rsidRPr="00AE0BC5">
        <w:rPr>
          <w:b/>
        </w:rPr>
        <w:t>Resource Builder:</w:t>
      </w:r>
      <w:r w:rsidR="00AE0BC5">
        <w:t xml:space="preserve"> </w:t>
      </w:r>
      <w:r w:rsidR="00A91F6A">
        <w:rPr>
          <w:szCs w:val="24"/>
        </w:rPr>
        <w:t xml:space="preserve">Susan </w:t>
      </w:r>
      <w:r w:rsidR="00891026">
        <w:rPr>
          <w:szCs w:val="24"/>
        </w:rPr>
        <w:t xml:space="preserve">D. </w:t>
      </w:r>
      <w:r w:rsidR="00A91F6A">
        <w:rPr>
          <w:szCs w:val="24"/>
        </w:rPr>
        <w:t>Huls</w:t>
      </w:r>
      <w:r w:rsidR="00AE0BC5">
        <w:t xml:space="preserve">; </w:t>
      </w:r>
      <w:r w:rsidR="00AE0BC5" w:rsidRPr="00AE0BC5">
        <w:rPr>
          <w:b/>
        </w:rPr>
        <w:t>Programmer:</w:t>
      </w:r>
      <w:r w:rsidR="00AE0BC5">
        <w:t xml:space="preserve"> </w:t>
      </w:r>
      <w:r w:rsidR="00AE0BC5">
        <w:rPr>
          <w:szCs w:val="24"/>
        </w:rPr>
        <w:t>Treva Webb</w:t>
      </w:r>
    </w:p>
    <w:p w:rsidR="00025C11" w:rsidRDefault="00025C11" w:rsidP="00025C11">
      <w:pPr>
        <w:tabs>
          <w:tab w:val="left" w:pos="0"/>
        </w:tabs>
        <w:rPr>
          <w:szCs w:val="24"/>
        </w:rPr>
      </w:pPr>
    </w:p>
    <w:p w:rsidR="00025C11" w:rsidRDefault="00025C11" w:rsidP="00025C11">
      <w:pPr>
        <w:tabs>
          <w:tab w:val="left" w:pos="0"/>
          <w:tab w:val="left" w:pos="360"/>
          <w:tab w:val="left" w:pos="810"/>
          <w:tab w:val="left" w:pos="900"/>
        </w:tabs>
        <w:ind w:right="-720"/>
        <w:rPr>
          <w:b/>
        </w:rPr>
      </w:pPr>
      <w:r>
        <w:t xml:space="preserve">This web resource is an ancillary to the textbook </w:t>
      </w:r>
      <w:r w:rsidR="00AE0BC5">
        <w:rPr>
          <w:i/>
        </w:rPr>
        <w:t>The Business of Personal Training</w:t>
      </w:r>
      <w:r w:rsidR="00205E18" w:rsidRPr="00205E18">
        <w:t>,</w:t>
      </w:r>
      <w:r>
        <w:t xml:space="preserve"> published by Human Kinetics. If you need customer support for the </w:t>
      </w:r>
      <w:r>
        <w:rPr>
          <w:i/>
        </w:rPr>
        <w:t>Web Resource for</w:t>
      </w:r>
      <w:r>
        <w:t xml:space="preserve"> </w:t>
      </w:r>
      <w:r w:rsidR="00AE0BC5">
        <w:rPr>
          <w:i/>
        </w:rPr>
        <w:t>The Business of Personal Training</w:t>
      </w:r>
      <w:r w:rsidRPr="003F4E25">
        <w:t>,</w:t>
      </w:r>
      <w:r>
        <w:t xml:space="preserve"> please call </w:t>
      </w:r>
      <w:r w:rsidR="001B7FB8" w:rsidRPr="00A17315">
        <w:rPr>
          <w:szCs w:val="24"/>
        </w:rPr>
        <w:t>1-800-747-4457</w:t>
      </w:r>
      <w:r>
        <w:t xml:space="preserve"> Monday through Friday (excluding holidays) between 8 </w:t>
      </w:r>
      <w:r w:rsidRPr="00205E18">
        <w:t>a.m. and 5 p.m</w:t>
      </w:r>
      <w:r>
        <w:rPr>
          <w:smallCaps/>
        </w:rPr>
        <w:t>.</w:t>
      </w:r>
      <w:r>
        <w:t xml:space="preserve"> (CST). Or email us at </w:t>
      </w:r>
      <w:hyperlink r:id="rId5" w:history="1">
        <w:r>
          <w:rPr>
            <w:rStyle w:val="Hyperlink"/>
            <w:b/>
          </w:rPr>
          <w:t>support@hkusa.com</w:t>
        </w:r>
      </w:hyperlink>
      <w:r w:rsidRPr="00EC76AE">
        <w:t>.</w:t>
      </w:r>
    </w:p>
    <w:p w:rsidR="00025C11" w:rsidRPr="00C40DBF" w:rsidRDefault="00025C11" w:rsidP="00025C11">
      <w:pPr>
        <w:tabs>
          <w:tab w:val="left" w:pos="0"/>
          <w:tab w:val="left" w:pos="360"/>
          <w:tab w:val="left" w:pos="1080"/>
        </w:tabs>
        <w:ind w:left="1080" w:right="-720" w:hanging="1080"/>
        <w:rPr>
          <w:szCs w:val="24"/>
        </w:rPr>
      </w:pPr>
    </w:p>
    <w:p w:rsidR="00025C11" w:rsidRPr="00C40DBF" w:rsidRDefault="00025C11" w:rsidP="00025C11">
      <w:pPr>
        <w:tabs>
          <w:tab w:val="left" w:pos="0"/>
          <w:tab w:val="left" w:pos="360"/>
          <w:tab w:val="left" w:pos="1080"/>
        </w:tabs>
        <w:ind w:left="1080" w:right="-720" w:hanging="1080"/>
        <w:outlineLvl w:val="0"/>
        <w:rPr>
          <w:szCs w:val="24"/>
        </w:rPr>
      </w:pPr>
      <w:r>
        <w:rPr>
          <w:szCs w:val="24"/>
        </w:rPr>
        <w:t>When you call or e</w:t>
      </w:r>
      <w:r w:rsidRPr="00C40DBF">
        <w:rPr>
          <w:szCs w:val="24"/>
        </w:rPr>
        <w:t>mail, please provide</w:t>
      </w:r>
    </w:p>
    <w:p w:rsidR="00025C11" w:rsidRPr="00C40DBF" w:rsidRDefault="00025C11" w:rsidP="00025C11">
      <w:pPr>
        <w:numPr>
          <w:ilvl w:val="0"/>
          <w:numId w:val="1"/>
        </w:numPr>
        <w:tabs>
          <w:tab w:val="left" w:pos="0"/>
          <w:tab w:val="left" w:pos="1080"/>
        </w:tabs>
        <w:ind w:right="-720"/>
        <w:rPr>
          <w:szCs w:val="24"/>
        </w:rPr>
      </w:pPr>
      <w:r w:rsidRPr="00C40DBF">
        <w:rPr>
          <w:szCs w:val="24"/>
        </w:rPr>
        <w:t>contact information;</w:t>
      </w:r>
    </w:p>
    <w:p w:rsidR="00025C11" w:rsidRPr="00C40DBF" w:rsidRDefault="00025C11" w:rsidP="00025C11">
      <w:pPr>
        <w:numPr>
          <w:ilvl w:val="0"/>
          <w:numId w:val="1"/>
        </w:numPr>
        <w:tabs>
          <w:tab w:val="left" w:pos="0"/>
          <w:tab w:val="left" w:pos="1080"/>
        </w:tabs>
        <w:ind w:right="-720"/>
        <w:rPr>
          <w:szCs w:val="24"/>
        </w:rPr>
      </w:pPr>
      <w:r w:rsidRPr="00C40DBF">
        <w:rPr>
          <w:szCs w:val="24"/>
        </w:rPr>
        <w:t>platform and operating system information;</w:t>
      </w:r>
    </w:p>
    <w:p w:rsidR="00025C11" w:rsidRPr="00C40DBF" w:rsidRDefault="00025C11" w:rsidP="00025C11">
      <w:pPr>
        <w:numPr>
          <w:ilvl w:val="0"/>
          <w:numId w:val="1"/>
        </w:numPr>
        <w:tabs>
          <w:tab w:val="left" w:pos="0"/>
          <w:tab w:val="left" w:pos="1080"/>
        </w:tabs>
        <w:ind w:right="-720"/>
        <w:rPr>
          <w:szCs w:val="24"/>
        </w:rPr>
      </w:pPr>
      <w:r w:rsidRPr="00C40DBF">
        <w:rPr>
          <w:szCs w:val="24"/>
        </w:rPr>
        <w:t>specific information on wh</w:t>
      </w:r>
      <w:r>
        <w:rPr>
          <w:szCs w:val="24"/>
        </w:rPr>
        <w:t>ich Human Kinetics</w:t>
      </w:r>
      <w:r w:rsidRPr="00C40DBF">
        <w:rPr>
          <w:szCs w:val="24"/>
        </w:rPr>
        <w:t xml:space="preserve"> software product you are using;</w:t>
      </w:r>
    </w:p>
    <w:p w:rsidR="00025C11" w:rsidRPr="00C40DBF" w:rsidRDefault="00025C11" w:rsidP="00025C11">
      <w:pPr>
        <w:numPr>
          <w:ilvl w:val="0"/>
          <w:numId w:val="1"/>
        </w:numPr>
        <w:tabs>
          <w:tab w:val="left" w:pos="0"/>
          <w:tab w:val="left" w:pos="1080"/>
        </w:tabs>
        <w:ind w:right="-720"/>
        <w:rPr>
          <w:szCs w:val="24"/>
        </w:rPr>
      </w:pPr>
      <w:r w:rsidRPr="00C40DBF">
        <w:rPr>
          <w:szCs w:val="24"/>
        </w:rPr>
        <w:t>the type of question you have (i.e.</w:t>
      </w:r>
      <w:r>
        <w:rPr>
          <w:szCs w:val="24"/>
        </w:rPr>
        <w:t>,</w:t>
      </w:r>
      <w:r w:rsidRPr="00C40DBF">
        <w:rPr>
          <w:szCs w:val="24"/>
        </w:rPr>
        <w:t xml:space="preserve"> a question about a program error or about how to use the program);</w:t>
      </w:r>
    </w:p>
    <w:p w:rsidR="00025C11" w:rsidRPr="00C40DBF" w:rsidRDefault="00025C11" w:rsidP="00025C11">
      <w:pPr>
        <w:numPr>
          <w:ilvl w:val="0"/>
          <w:numId w:val="1"/>
        </w:numPr>
        <w:tabs>
          <w:tab w:val="left" w:pos="0"/>
          <w:tab w:val="left" w:pos="1080"/>
        </w:tabs>
        <w:ind w:right="-720"/>
        <w:rPr>
          <w:szCs w:val="24"/>
        </w:rPr>
      </w:pPr>
      <w:proofErr w:type="gramStart"/>
      <w:r w:rsidRPr="00C40DBF">
        <w:rPr>
          <w:szCs w:val="24"/>
        </w:rPr>
        <w:t>the</w:t>
      </w:r>
      <w:proofErr w:type="gramEnd"/>
      <w:r w:rsidRPr="00C40DBF">
        <w:rPr>
          <w:szCs w:val="24"/>
        </w:rPr>
        <w:t xml:space="preserve"> exact text of the error message received, where in the program the error was received, and any steps you may have already taken to fix the problem.</w:t>
      </w:r>
    </w:p>
    <w:p w:rsidR="00025C11" w:rsidRDefault="00025C11" w:rsidP="00025C11">
      <w:pPr>
        <w:tabs>
          <w:tab w:val="left" w:pos="0"/>
          <w:tab w:val="left" w:pos="1080"/>
        </w:tabs>
        <w:ind w:right="-720"/>
        <w:rPr>
          <w:szCs w:val="24"/>
        </w:rPr>
      </w:pPr>
    </w:p>
    <w:p w:rsidR="00025C11" w:rsidRPr="00C40DBF" w:rsidRDefault="00025C11" w:rsidP="00025C11">
      <w:pPr>
        <w:rPr>
          <w:szCs w:val="24"/>
        </w:rPr>
      </w:pPr>
      <w:r w:rsidRPr="00C40DBF">
        <w:rPr>
          <w:b/>
          <w:bCs/>
          <w:i/>
          <w:iCs/>
          <w:szCs w:val="24"/>
        </w:rPr>
        <w:t xml:space="preserve">Note: </w:t>
      </w:r>
      <w:r w:rsidRPr="00C40DBF">
        <w:rPr>
          <w:szCs w:val="24"/>
        </w:rPr>
        <w:t>This resource may include links to non-HTML files, including Microsoft Word files and Acrobat PDFs. On certain operating systems, a dialogue box may appear after you click on these links that indicates the files may be unsafe to open. These files are all provided through Human Kinetics and are safe to open.</w:t>
      </w:r>
    </w:p>
    <w:p w:rsidR="00025C11" w:rsidRPr="00C40DBF" w:rsidRDefault="00025C11" w:rsidP="00025C11">
      <w:pPr>
        <w:tabs>
          <w:tab w:val="left" w:pos="0"/>
          <w:tab w:val="left" w:pos="1080"/>
        </w:tabs>
        <w:ind w:right="-720"/>
        <w:rPr>
          <w:szCs w:val="24"/>
        </w:rPr>
      </w:pPr>
    </w:p>
    <w:p w:rsidR="00025C11" w:rsidRPr="00C40DBF" w:rsidRDefault="00025C11" w:rsidP="00025C11">
      <w:pPr>
        <w:tabs>
          <w:tab w:val="left" w:pos="0"/>
        </w:tabs>
        <w:outlineLvl w:val="0"/>
        <w:rPr>
          <w:szCs w:val="24"/>
        </w:rPr>
      </w:pPr>
      <w:r w:rsidRPr="00C40DBF">
        <w:rPr>
          <w:b/>
          <w:szCs w:val="24"/>
        </w:rPr>
        <w:t>Human Kinetics</w:t>
      </w:r>
    </w:p>
    <w:p w:rsidR="00025C11" w:rsidRPr="00021691" w:rsidRDefault="00025C11" w:rsidP="00025C11">
      <w:pPr>
        <w:rPr>
          <w:szCs w:val="24"/>
        </w:rPr>
      </w:pPr>
      <w:r w:rsidRPr="00021691">
        <w:rPr>
          <w:szCs w:val="24"/>
        </w:rPr>
        <w:t>P.O. Box 5076</w:t>
      </w:r>
    </w:p>
    <w:p w:rsidR="00025C11" w:rsidRPr="00021691" w:rsidRDefault="00025C11" w:rsidP="00025C11">
      <w:pPr>
        <w:rPr>
          <w:szCs w:val="24"/>
        </w:rPr>
      </w:pPr>
      <w:r w:rsidRPr="00021691">
        <w:rPr>
          <w:szCs w:val="24"/>
          <w:lang w:val="fr-FR"/>
        </w:rPr>
        <w:t>Champaign, IL 61825-5076</w:t>
      </w:r>
    </w:p>
    <w:p w:rsidR="00025C11" w:rsidRPr="00021691" w:rsidRDefault="00025C11" w:rsidP="00025C11">
      <w:pPr>
        <w:rPr>
          <w:szCs w:val="24"/>
        </w:rPr>
      </w:pPr>
      <w:r w:rsidRPr="00021691">
        <w:rPr>
          <w:szCs w:val="24"/>
        </w:rPr>
        <w:t>Website: www.HumanKinetics.com</w:t>
      </w:r>
    </w:p>
    <w:p w:rsidR="00025C11" w:rsidRPr="00021691" w:rsidRDefault="00025C11" w:rsidP="00025C11">
      <w:pPr>
        <w:rPr>
          <w:szCs w:val="24"/>
        </w:rPr>
      </w:pPr>
    </w:p>
    <w:p w:rsidR="00025C11" w:rsidRPr="00021691" w:rsidRDefault="00025C11" w:rsidP="00025C11">
      <w:pPr>
        <w:rPr>
          <w:szCs w:val="24"/>
        </w:rPr>
      </w:pPr>
      <w:r>
        <w:rPr>
          <w:szCs w:val="24"/>
          <w:lang w:val="fr-FR"/>
        </w:rPr>
        <w:t>In the United States, e</w:t>
      </w:r>
      <w:r w:rsidRPr="00021691">
        <w:rPr>
          <w:szCs w:val="24"/>
          <w:lang w:val="fr-FR"/>
        </w:rPr>
        <w:t>mail info@hkusa.com or call 800-747-4457.</w:t>
      </w:r>
    </w:p>
    <w:p w:rsidR="00025C11" w:rsidRPr="00021691" w:rsidRDefault="00025C11" w:rsidP="00025C11">
      <w:pPr>
        <w:rPr>
          <w:szCs w:val="24"/>
        </w:rPr>
      </w:pPr>
      <w:r>
        <w:rPr>
          <w:szCs w:val="24"/>
          <w:lang w:val="fr-FR"/>
        </w:rPr>
        <w:t>In Canada, e</w:t>
      </w:r>
      <w:r w:rsidRPr="00021691">
        <w:rPr>
          <w:szCs w:val="24"/>
          <w:lang w:val="fr-FR"/>
        </w:rPr>
        <w:t xml:space="preserve">mail </w:t>
      </w:r>
      <w:r w:rsidRPr="00021691">
        <w:rPr>
          <w:snapToGrid w:val="0"/>
          <w:szCs w:val="24"/>
          <w:lang w:val="fr-FR"/>
        </w:rPr>
        <w:t>info@hkcanada.com.</w:t>
      </w:r>
    </w:p>
    <w:p w:rsidR="00025C11" w:rsidRPr="00021691" w:rsidRDefault="00025C11" w:rsidP="00025C11">
      <w:pPr>
        <w:rPr>
          <w:szCs w:val="24"/>
        </w:rPr>
      </w:pPr>
      <w:r>
        <w:rPr>
          <w:szCs w:val="24"/>
          <w:lang w:val="fr-FR"/>
        </w:rPr>
        <w:t xml:space="preserve">In </w:t>
      </w:r>
      <w:r w:rsidR="001E65B2">
        <w:rPr>
          <w:szCs w:val="24"/>
          <w:lang w:val="fr-FR"/>
        </w:rPr>
        <w:t xml:space="preserve">the United </w:t>
      </w:r>
      <w:proofErr w:type="spellStart"/>
      <w:r w:rsidR="001E65B2">
        <w:rPr>
          <w:szCs w:val="24"/>
          <w:lang w:val="fr-FR"/>
        </w:rPr>
        <w:t>Kingdom</w:t>
      </w:r>
      <w:proofErr w:type="spellEnd"/>
      <w:r w:rsidR="001E65B2">
        <w:rPr>
          <w:szCs w:val="24"/>
          <w:lang w:val="fr-FR"/>
        </w:rPr>
        <w:t>/</w:t>
      </w:r>
      <w:r>
        <w:rPr>
          <w:szCs w:val="24"/>
          <w:lang w:val="fr-FR"/>
        </w:rPr>
        <w:t>Europe, e</w:t>
      </w:r>
      <w:r w:rsidRPr="00021691">
        <w:rPr>
          <w:szCs w:val="24"/>
          <w:lang w:val="fr-FR"/>
        </w:rPr>
        <w:t>mail hk@hkeurope.com.</w:t>
      </w:r>
    </w:p>
    <w:p w:rsidR="00025C11" w:rsidRPr="00021691" w:rsidRDefault="00025C11" w:rsidP="00025C11">
      <w:pPr>
        <w:rPr>
          <w:szCs w:val="24"/>
        </w:rPr>
      </w:pPr>
    </w:p>
    <w:p w:rsidR="00025C11" w:rsidRPr="00021691" w:rsidRDefault="00025C11" w:rsidP="00025C11">
      <w:pPr>
        <w:tabs>
          <w:tab w:val="left" w:pos="0"/>
          <w:tab w:val="left" w:pos="1152"/>
        </w:tabs>
        <w:rPr>
          <w:szCs w:val="24"/>
          <w:lang w:val="fr-FR"/>
        </w:rPr>
      </w:pPr>
      <w:r w:rsidRPr="00021691">
        <w:rPr>
          <w:szCs w:val="24"/>
        </w:rPr>
        <w:lastRenderedPageBreak/>
        <w:t xml:space="preserve">For information about Human Kinetics’ coverage in other areas of the world, please visit our website: </w:t>
      </w:r>
      <w:r w:rsidRPr="00021691">
        <w:rPr>
          <w:b/>
          <w:bCs/>
          <w:szCs w:val="24"/>
        </w:rPr>
        <w:t>www.HumanKinetics.com</w:t>
      </w:r>
    </w:p>
    <w:p w:rsidR="00025C11" w:rsidRDefault="00025C11" w:rsidP="00025C11">
      <w:pPr>
        <w:tabs>
          <w:tab w:val="left" w:pos="0"/>
        </w:tabs>
        <w:autoSpaceDE w:val="0"/>
        <w:autoSpaceDN w:val="0"/>
        <w:adjustRightInd w:val="0"/>
        <w:rPr>
          <w:b/>
          <w:bCs/>
          <w:noProof/>
          <w:szCs w:val="24"/>
        </w:rPr>
      </w:pPr>
    </w:p>
    <w:p w:rsidR="00AF294C" w:rsidRDefault="00025C11" w:rsidP="001E65B2">
      <w:pPr>
        <w:tabs>
          <w:tab w:val="left" w:pos="0"/>
        </w:tabs>
        <w:autoSpaceDE w:val="0"/>
        <w:autoSpaceDN w:val="0"/>
        <w:adjustRightInd w:val="0"/>
      </w:pPr>
      <w:r>
        <w:rPr>
          <w:szCs w:val="24"/>
        </w:rPr>
        <w:t>E</w:t>
      </w:r>
      <w:r w:rsidR="00AE0BC5" w:rsidRPr="00AE0BC5">
        <w:rPr>
          <w:szCs w:val="24"/>
        </w:rPr>
        <w:t>6678</w:t>
      </w:r>
    </w:p>
    <w:sectPr w:rsidR="00AF294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9B6110"/>
    <w:multiLevelType w:val="hybridMultilevel"/>
    <w:tmpl w:val="15DE3110"/>
    <w:lvl w:ilvl="0" w:tplc="31FAD0C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C11"/>
    <w:rsid w:val="00025C11"/>
    <w:rsid w:val="00081BE3"/>
    <w:rsid w:val="001B7FB8"/>
    <w:rsid w:val="001E65B2"/>
    <w:rsid w:val="00205E18"/>
    <w:rsid w:val="00356B19"/>
    <w:rsid w:val="00891026"/>
    <w:rsid w:val="00A91F6A"/>
    <w:rsid w:val="00AE0BC5"/>
    <w:rsid w:val="00AF294C"/>
    <w:rsid w:val="00C274D6"/>
    <w:rsid w:val="00C3726F"/>
    <w:rsid w:val="00EB3713"/>
    <w:rsid w:val="00F9307B"/>
    <w:rsid w:val="00FA0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C2ACB"/>
  <w15:chartTrackingRefBased/>
  <w15:docId w15:val="{CCCBE5CD-CDD5-488D-A134-60D169886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C1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25C11"/>
    <w:pPr>
      <w:tabs>
        <w:tab w:val="center" w:pos="4320"/>
        <w:tab w:val="right" w:pos="8640"/>
      </w:tabs>
    </w:pPr>
  </w:style>
  <w:style w:type="character" w:customStyle="1" w:styleId="FooterChar">
    <w:name w:val="Footer Char"/>
    <w:basedOn w:val="DefaultParagraphFont"/>
    <w:link w:val="Footer"/>
    <w:rsid w:val="00025C11"/>
    <w:rPr>
      <w:rFonts w:ascii="Times New Roman" w:eastAsia="Times New Roman" w:hAnsi="Times New Roman" w:cs="Times New Roman"/>
      <w:sz w:val="24"/>
      <w:szCs w:val="20"/>
    </w:rPr>
  </w:style>
  <w:style w:type="character" w:styleId="Hyperlink">
    <w:name w:val="Hyperlink"/>
    <w:rsid w:val="00025C11"/>
    <w:rPr>
      <w:color w:val="0000FF"/>
      <w:u w:val="single"/>
    </w:rPr>
  </w:style>
  <w:style w:type="paragraph" w:styleId="BodyText2">
    <w:name w:val="Body Text 2"/>
    <w:basedOn w:val="Normal"/>
    <w:link w:val="BodyText2Char"/>
    <w:rsid w:val="00025C11"/>
    <w:pPr>
      <w:tabs>
        <w:tab w:val="left" w:pos="0"/>
        <w:tab w:val="left" w:pos="360"/>
        <w:tab w:val="left" w:pos="720"/>
      </w:tabs>
      <w:ind w:right="-720"/>
    </w:pPr>
  </w:style>
  <w:style w:type="character" w:customStyle="1" w:styleId="BodyText2Char">
    <w:name w:val="Body Text 2 Char"/>
    <w:basedOn w:val="DefaultParagraphFont"/>
    <w:link w:val="BodyText2"/>
    <w:rsid w:val="00025C11"/>
    <w:rPr>
      <w:rFonts w:ascii="Times New Roman" w:eastAsia="Times New Roman" w:hAnsi="Times New Roman" w:cs="Times New Roman"/>
      <w:sz w:val="24"/>
      <w:szCs w:val="20"/>
    </w:rPr>
  </w:style>
  <w:style w:type="paragraph" w:styleId="BodyText">
    <w:name w:val="Body Text"/>
    <w:basedOn w:val="Normal"/>
    <w:link w:val="BodyTextChar"/>
    <w:rsid w:val="00025C11"/>
    <w:pPr>
      <w:tabs>
        <w:tab w:val="left" w:pos="0"/>
      </w:tabs>
    </w:pPr>
    <w:rPr>
      <w:b/>
    </w:rPr>
  </w:style>
  <w:style w:type="character" w:customStyle="1" w:styleId="BodyTextChar">
    <w:name w:val="Body Text Char"/>
    <w:basedOn w:val="DefaultParagraphFont"/>
    <w:link w:val="BodyText"/>
    <w:rsid w:val="00025C11"/>
    <w:rPr>
      <w:rFonts w:ascii="Times New Roman" w:eastAsia="Times New Roman" w:hAnsi="Times New Roman" w:cs="Times New Roman"/>
      <w:b/>
      <w:sz w:val="24"/>
      <w:szCs w:val="20"/>
    </w:rPr>
  </w:style>
  <w:style w:type="paragraph" w:styleId="Title">
    <w:name w:val="Title"/>
    <w:basedOn w:val="Normal"/>
    <w:link w:val="TitleChar"/>
    <w:qFormat/>
    <w:rsid w:val="00025C11"/>
    <w:pPr>
      <w:jc w:val="center"/>
    </w:pPr>
    <w:rPr>
      <w:b/>
    </w:rPr>
  </w:style>
  <w:style w:type="character" w:customStyle="1" w:styleId="TitleChar">
    <w:name w:val="Title Char"/>
    <w:basedOn w:val="DefaultParagraphFont"/>
    <w:link w:val="Title"/>
    <w:rsid w:val="00025C11"/>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pport@hkusa.com"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8" ma:contentTypeDescription="Create a new document." ma:contentTypeScope="" ma:versionID="96824e9d0780489bbe3e66f29fe3f215">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943c694f1d130a52921d6a679dadbd7c"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5E339F-FD9B-4FDF-AA02-26589509212B}"/>
</file>

<file path=customXml/itemProps2.xml><?xml version="1.0" encoding="utf-8"?>
<ds:datastoreItem xmlns:ds="http://schemas.openxmlformats.org/officeDocument/2006/customXml" ds:itemID="{81B10873-F3A0-4D2B-AC79-DC81418B8FAD}"/>
</file>

<file path=customXml/itemProps3.xml><?xml version="1.0" encoding="utf-8"?>
<ds:datastoreItem xmlns:ds="http://schemas.openxmlformats.org/officeDocument/2006/customXml" ds:itemID="{99318426-D330-4A74-8CCD-C5FAC9E8149F}"/>
</file>

<file path=docProps/app.xml><?xml version="1.0" encoding="utf-8"?>
<Properties xmlns="http://schemas.openxmlformats.org/officeDocument/2006/extended-properties" xmlns:vt="http://schemas.openxmlformats.org/officeDocument/2006/docPropsVTypes">
  <Template>Normal</Template>
  <TotalTime>20</TotalTime>
  <Pages>2</Pages>
  <Words>196</Words>
  <Characters>2473</Characters>
  <Application>Microsoft Office Word</Application>
  <DocSecurity>0</DocSecurity>
  <Lines>42</Lines>
  <Paragraphs>36</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Walsh</dc:creator>
  <cp:keywords/>
  <dc:description/>
  <cp:lastModifiedBy>Kirsten Keller</cp:lastModifiedBy>
  <cp:revision>13</cp:revision>
  <dcterms:created xsi:type="dcterms:W3CDTF">2017-08-30T20:02:00Z</dcterms:created>
  <dcterms:modified xsi:type="dcterms:W3CDTF">2017-11-20T18:44:00Z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