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AEF" w:rsidRPr="00D03600" w:rsidRDefault="00146AEF" w:rsidP="00146AEF">
      <w:pPr>
        <w:pStyle w:val="Title"/>
        <w:pBdr>
          <w:bottom w:val="single" w:sz="4" w:space="1" w:color="auto"/>
        </w:pBdr>
        <w:spacing w:after="240"/>
      </w:pPr>
      <w:r>
        <w:t xml:space="preserve">Part I </w:t>
      </w:r>
      <w:r w:rsidRPr="00D03600">
        <w:t>Case Study Questions</w:t>
      </w:r>
      <w:r>
        <w:t>: Financing Soccer Around the World</w:t>
      </w:r>
    </w:p>
    <w:p w:rsidR="00146AEF" w:rsidRDefault="00146AEF" w:rsidP="001D409E">
      <w:pPr>
        <w:spacing w:after="0" w:line="240" w:lineRule="auto"/>
      </w:pPr>
      <w:r>
        <w:t>1) What do you think is the future of soccer around the globe and in the United States? Try to defend your position with hard numbers rather than an emotional argument.</w:t>
      </w: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46AEF" w:rsidRDefault="00146AEF" w:rsidP="001D409E">
      <w:pPr>
        <w:spacing w:after="0" w:line="240" w:lineRule="auto"/>
      </w:pPr>
      <w:r>
        <w:t>2) How do you think the corruption scandals impacting soccer will change the landscape of global soccer and what ethical lessons can you learn from those scandals?</w:t>
      </w: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46AEF" w:rsidRDefault="00146AEF" w:rsidP="001D409E">
      <w:pPr>
        <w:spacing w:after="0" w:line="240" w:lineRule="auto"/>
      </w:pPr>
      <w:r>
        <w:t>3) Do you think U.S. women’s soccer players should be paid the same as male players? What information will you need to help defend your argument from a financial perspective?</w:t>
      </w: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46AEF" w:rsidRDefault="00146AEF" w:rsidP="001D409E">
      <w:pPr>
        <w:spacing w:after="0" w:line="240" w:lineRule="auto"/>
      </w:pPr>
      <w:r>
        <w:t>4) If you were tasked with increasing revenue for the United States Soccer Federation, where would you try to find money and how would you attempt to generate that revenue?</w:t>
      </w:r>
    </w:p>
    <w:p w:rsidR="00CC6E73" w:rsidRDefault="00CC6E73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  <w:bookmarkStart w:id="0" w:name="_GoBack"/>
      <w:bookmarkEnd w:id="0"/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p w:rsidR="001D409E" w:rsidRDefault="001D409E" w:rsidP="001D409E">
      <w:pPr>
        <w:spacing w:after="0" w:line="240" w:lineRule="auto"/>
      </w:pPr>
    </w:p>
    <w:sectPr w:rsidR="001D40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7E8" w:rsidRDefault="001B57E8" w:rsidP="001B57E8">
      <w:pPr>
        <w:spacing w:after="0" w:line="240" w:lineRule="auto"/>
      </w:pPr>
      <w:r>
        <w:separator/>
      </w:r>
    </w:p>
  </w:endnote>
  <w:endnote w:type="continuationSeparator" w:id="0">
    <w:p w:rsidR="001B57E8" w:rsidRDefault="001B57E8" w:rsidP="001B5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7E8" w:rsidRDefault="001B57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left w:val="single" w:sz="18" w:space="0" w:color="808080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360"/>
      <w:gridCol w:w="8977"/>
    </w:tblGrid>
    <w:tr w:rsidR="001B57E8" w:rsidRPr="007D097C" w:rsidTr="00090708">
      <w:trPr>
        <w:trHeight w:val="122"/>
      </w:trPr>
      <w:tc>
        <w:tcPr>
          <w:tcW w:w="193" w:type="pct"/>
        </w:tcPr>
        <w:p w:rsidR="001B57E8" w:rsidRPr="007D097C" w:rsidRDefault="001B57E8" w:rsidP="001B57E8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eastAsia="Calibri"/>
            </w:rPr>
          </w:pPr>
          <w:r w:rsidRPr="007D097C">
            <w:rPr>
              <w:rFonts w:eastAsia="Calibri"/>
            </w:rPr>
            <w:fldChar w:fldCharType="begin"/>
          </w:r>
          <w:r w:rsidRPr="007D097C">
            <w:rPr>
              <w:rFonts w:eastAsia="Calibri"/>
            </w:rPr>
            <w:instrText xml:space="preserve"> PAGE   \* MERGEFORMAT </w:instrText>
          </w:r>
          <w:r w:rsidRPr="007D097C">
            <w:rPr>
              <w:rFonts w:eastAsia="Calibri"/>
            </w:rPr>
            <w:fldChar w:fldCharType="separate"/>
          </w:r>
          <w:r w:rsidR="001D409E">
            <w:rPr>
              <w:rFonts w:eastAsia="Calibri"/>
              <w:noProof/>
            </w:rPr>
            <w:t>1</w:t>
          </w:r>
          <w:r w:rsidRPr="007D097C">
            <w:rPr>
              <w:rFonts w:eastAsia="Calibri"/>
              <w:noProof/>
            </w:rPr>
            <w:fldChar w:fldCharType="end"/>
          </w:r>
        </w:p>
      </w:tc>
      <w:tc>
        <w:tcPr>
          <w:tcW w:w="4807" w:type="pct"/>
        </w:tcPr>
        <w:p w:rsidR="001B57E8" w:rsidRPr="007D097C" w:rsidRDefault="001B57E8" w:rsidP="001B57E8">
          <w:pPr>
            <w:tabs>
              <w:tab w:val="center" w:pos="4680"/>
              <w:tab w:val="right" w:pos="9360"/>
            </w:tabs>
            <w:spacing w:after="0" w:line="240" w:lineRule="auto"/>
            <w:rPr>
              <w:rFonts w:eastAsia="Calibri"/>
              <w:color w:val="808080"/>
              <w:sz w:val="18"/>
              <w:szCs w:val="18"/>
            </w:rPr>
          </w:pPr>
          <w:r w:rsidRPr="007D097C">
            <w:rPr>
              <w:rFonts w:eastAsia="Calibri"/>
              <w:color w:val="808080"/>
              <w:sz w:val="18"/>
              <w:szCs w:val="18"/>
            </w:rPr>
            <w:t xml:space="preserve">From G. Fried, T. DeSchriver, and M. Mondello, </w:t>
          </w:r>
          <w:r>
            <w:rPr>
              <w:rFonts w:eastAsia="Calibri"/>
              <w:color w:val="808080"/>
              <w:sz w:val="18"/>
              <w:szCs w:val="18"/>
            </w:rPr>
            <w:t>2020</w:t>
          </w:r>
          <w:r w:rsidRPr="007D097C">
            <w:rPr>
              <w:rFonts w:eastAsia="Calibri"/>
              <w:color w:val="808080"/>
              <w:sz w:val="18"/>
              <w:szCs w:val="18"/>
            </w:rPr>
            <w:t xml:space="preserve">, </w:t>
          </w:r>
          <w:r>
            <w:rPr>
              <w:rFonts w:eastAsia="Calibri"/>
              <w:i/>
              <w:iCs/>
              <w:color w:val="808080"/>
              <w:sz w:val="18"/>
              <w:szCs w:val="18"/>
            </w:rPr>
            <w:t>Sport Finance Web Resource</w:t>
          </w:r>
          <w:r w:rsidRPr="00477AAE">
            <w:rPr>
              <w:rFonts w:eastAsia="Calibri"/>
              <w:iCs/>
              <w:color w:val="808080"/>
              <w:sz w:val="18"/>
              <w:szCs w:val="18"/>
            </w:rPr>
            <w:t>, 4th ed.</w:t>
          </w:r>
          <w:r w:rsidRPr="007D097C">
            <w:rPr>
              <w:rFonts w:eastAsia="Calibri"/>
              <w:i/>
              <w:iCs/>
              <w:color w:val="808080"/>
              <w:sz w:val="18"/>
              <w:szCs w:val="18"/>
            </w:rPr>
            <w:t xml:space="preserve"> </w:t>
          </w:r>
          <w:r w:rsidRPr="007D097C">
            <w:rPr>
              <w:rFonts w:eastAsia="Calibri"/>
              <w:color w:val="808080"/>
              <w:sz w:val="18"/>
              <w:szCs w:val="18"/>
            </w:rPr>
            <w:t>(Champaign, IL: Human Kinetics).</w:t>
          </w:r>
        </w:p>
      </w:tc>
    </w:tr>
  </w:tbl>
  <w:p w:rsidR="001B57E8" w:rsidRDefault="001B57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7E8" w:rsidRDefault="001B57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7E8" w:rsidRDefault="001B57E8" w:rsidP="001B57E8">
      <w:pPr>
        <w:spacing w:after="0" w:line="240" w:lineRule="auto"/>
      </w:pPr>
      <w:r>
        <w:separator/>
      </w:r>
    </w:p>
  </w:footnote>
  <w:footnote w:type="continuationSeparator" w:id="0">
    <w:p w:rsidR="001B57E8" w:rsidRDefault="001B57E8" w:rsidP="001B5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7E8" w:rsidRDefault="001B57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7E8" w:rsidRDefault="001B57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7E8" w:rsidRDefault="001B57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AEF"/>
    <w:rsid w:val="00017098"/>
    <w:rsid w:val="00093C04"/>
    <w:rsid w:val="00146AEF"/>
    <w:rsid w:val="001B57E8"/>
    <w:rsid w:val="001D409E"/>
    <w:rsid w:val="004E1A22"/>
    <w:rsid w:val="00557A0D"/>
    <w:rsid w:val="0092417D"/>
    <w:rsid w:val="00A146F4"/>
    <w:rsid w:val="00CC6E73"/>
    <w:rsid w:val="00F0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D8576"/>
  <w15:chartTrackingRefBased/>
  <w15:docId w15:val="{FE98D939-9887-4C72-A26E-86DDD97A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AEF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6AEF"/>
    <w:pPr>
      <w:keepNext/>
      <w:keepLines/>
      <w:spacing w:before="200" w:after="0"/>
      <w:outlineLvl w:val="1"/>
    </w:pPr>
    <w:rPr>
      <w:rFonts w:ascii="Cambria" w:hAnsi="Cambria"/>
      <w:b/>
      <w:bCs/>
      <w:color w:val="2DA2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6AEF"/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46AE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6A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1B57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E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B57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E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4112C6-81A4-47DB-9550-1DBCEB90800D}"/>
</file>

<file path=customXml/itemProps2.xml><?xml version="1.0" encoding="utf-8"?>
<ds:datastoreItem xmlns:ds="http://schemas.openxmlformats.org/officeDocument/2006/customXml" ds:itemID="{64994F3C-3261-44AB-9F97-0A882056BA44}"/>
</file>

<file path=customXml/itemProps3.xml><?xml version="1.0" encoding="utf-8"?>
<ds:datastoreItem xmlns:ds="http://schemas.openxmlformats.org/officeDocument/2006/customXml" ds:itemID="{67E6A64C-2EBB-44ED-A75B-BAA1738492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661</Characters>
  <Application>Microsoft Office Word</Application>
  <DocSecurity>0</DocSecurity>
  <Lines>5</Lines>
  <Paragraphs>1</Paragraphs>
  <ScaleCrop>false</ScaleCrop>
  <Company>Human Kinetics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Feld</dc:creator>
  <cp:keywords/>
  <dc:description/>
  <cp:lastModifiedBy>Melissa Feld</cp:lastModifiedBy>
  <cp:revision>3</cp:revision>
  <dcterms:created xsi:type="dcterms:W3CDTF">2018-12-18T19:48:00Z</dcterms:created>
  <dcterms:modified xsi:type="dcterms:W3CDTF">2018-12-18T20:13:00Z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