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6114D" w14:textId="0D4A0A15" w:rsidR="00ED3AA7" w:rsidRPr="003E57CB" w:rsidRDefault="00392E17" w:rsidP="001B181A">
      <w:pPr>
        <w:pStyle w:val="Heading1"/>
        <w:spacing w:after="160"/>
        <w:rPr>
          <w:b/>
        </w:rPr>
      </w:pPr>
      <w:r w:rsidRPr="003E57CB">
        <w:rPr>
          <w:b/>
        </w:rPr>
        <w:t>Chapter 3: Case Studies</w:t>
      </w:r>
    </w:p>
    <w:p w14:paraId="7AE63948" w14:textId="26EC85AC" w:rsidR="00631167" w:rsidRPr="003E57CB" w:rsidRDefault="00631167" w:rsidP="001B181A">
      <w:pPr>
        <w:pStyle w:val="Heading2"/>
        <w:spacing w:after="160"/>
        <w:rPr>
          <w:b/>
          <w:szCs w:val="32"/>
          <w:u w:val="single"/>
        </w:rPr>
      </w:pPr>
      <w:r w:rsidRPr="003E57CB">
        <w:rPr>
          <w:b/>
        </w:rPr>
        <w:t>Promoting Safe Practices</w:t>
      </w:r>
    </w:p>
    <w:p w14:paraId="2966C781" w14:textId="5F812D00" w:rsidR="00E720D1" w:rsidRPr="003E57CB" w:rsidRDefault="00D30AE6" w:rsidP="001B181A">
      <w:pPr>
        <w:pStyle w:val="Heading3"/>
        <w:spacing w:after="160"/>
        <w:rPr>
          <w:b/>
        </w:rPr>
      </w:pPr>
      <w:r w:rsidRPr="003E57CB">
        <w:rPr>
          <w:b/>
        </w:rPr>
        <w:t xml:space="preserve">Greg </w:t>
      </w:r>
      <w:proofErr w:type="spellStart"/>
      <w:r w:rsidRPr="003E57CB">
        <w:rPr>
          <w:b/>
        </w:rPr>
        <w:t>Rickwood</w:t>
      </w:r>
      <w:proofErr w:type="spellEnd"/>
    </w:p>
    <w:p w14:paraId="39958200" w14:textId="67B72A12" w:rsidR="00392E17" w:rsidRPr="00852C92" w:rsidRDefault="00AD4B85" w:rsidP="001B181A">
      <w:pPr>
        <w:pStyle w:val="Heading1"/>
        <w:spacing w:after="160"/>
        <w:rPr>
          <w:rFonts w:ascii="Calibri Light" w:hAnsi="Calibri Light"/>
          <w:sz w:val="28"/>
          <w:szCs w:val="28"/>
        </w:rPr>
      </w:pPr>
      <w:r w:rsidRPr="00852C92">
        <w:rPr>
          <w:rFonts w:ascii="Calibri Light" w:hAnsi="Calibri Light"/>
          <w:sz w:val="28"/>
          <w:szCs w:val="28"/>
        </w:rPr>
        <w:t>Case Study 1</w:t>
      </w:r>
    </w:p>
    <w:p w14:paraId="0D0EDAE3" w14:textId="7157E002" w:rsidR="00C67E7D" w:rsidRPr="00852C92" w:rsidRDefault="0059315E" w:rsidP="001B181A">
      <w:pPr>
        <w:spacing w:after="160"/>
        <w:rPr>
          <w:rFonts w:asciiTheme="majorHAnsi" w:hAnsiTheme="majorHAnsi"/>
          <w:sz w:val="22"/>
        </w:rPr>
      </w:pPr>
      <w:r w:rsidRPr="00852C92">
        <w:rPr>
          <w:rFonts w:asciiTheme="majorHAnsi" w:hAnsiTheme="majorHAnsi"/>
          <w:sz w:val="22"/>
        </w:rPr>
        <w:t xml:space="preserve">Half an hour </w:t>
      </w:r>
      <w:r w:rsidR="00FB2DE9" w:rsidRPr="00852C92">
        <w:rPr>
          <w:rFonts w:asciiTheme="majorHAnsi" w:hAnsiTheme="majorHAnsi"/>
          <w:sz w:val="22"/>
        </w:rPr>
        <w:t>before game time, t</w:t>
      </w:r>
      <w:r w:rsidR="00740E68" w:rsidRPr="00852C92">
        <w:rPr>
          <w:rFonts w:asciiTheme="majorHAnsi" w:hAnsiTheme="majorHAnsi"/>
          <w:sz w:val="22"/>
        </w:rPr>
        <w:t xml:space="preserve">he visiting team’s </w:t>
      </w:r>
      <w:r w:rsidR="00392E17" w:rsidRPr="00852C92">
        <w:rPr>
          <w:rFonts w:asciiTheme="majorHAnsi" w:hAnsiTheme="majorHAnsi"/>
          <w:sz w:val="22"/>
        </w:rPr>
        <w:t>coach notices an elevated steel sewer cover in the middle of the soc</w:t>
      </w:r>
      <w:r w:rsidR="00E53E58" w:rsidRPr="00852C92">
        <w:rPr>
          <w:rFonts w:asciiTheme="majorHAnsi" w:hAnsiTheme="majorHAnsi"/>
          <w:sz w:val="22"/>
        </w:rPr>
        <w:t>cer field</w:t>
      </w:r>
      <w:r w:rsidR="00392E17" w:rsidRPr="00852C92">
        <w:rPr>
          <w:rFonts w:asciiTheme="majorHAnsi" w:hAnsiTheme="majorHAnsi"/>
          <w:sz w:val="22"/>
        </w:rPr>
        <w:t>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392E17" w:rsidRPr="00852C92">
        <w:rPr>
          <w:rFonts w:asciiTheme="majorHAnsi" w:hAnsiTheme="majorHAnsi"/>
          <w:sz w:val="22"/>
        </w:rPr>
        <w:t>Th</w:t>
      </w:r>
      <w:r w:rsidRPr="00852C92">
        <w:rPr>
          <w:rFonts w:asciiTheme="majorHAnsi" w:hAnsiTheme="majorHAnsi"/>
          <w:sz w:val="22"/>
        </w:rPr>
        <w:t>e</w:t>
      </w:r>
      <w:r w:rsidR="00392E17" w:rsidRPr="00852C92">
        <w:rPr>
          <w:rFonts w:asciiTheme="majorHAnsi" w:hAnsiTheme="majorHAnsi"/>
          <w:sz w:val="22"/>
        </w:rPr>
        <w:t xml:space="preserve"> coach meets with the home team</w:t>
      </w:r>
      <w:r w:rsidRPr="00852C92">
        <w:rPr>
          <w:rFonts w:asciiTheme="majorHAnsi" w:hAnsiTheme="majorHAnsi"/>
          <w:sz w:val="22"/>
        </w:rPr>
        <w:t>’s</w:t>
      </w:r>
      <w:r w:rsidR="00392E17" w:rsidRPr="00852C92">
        <w:rPr>
          <w:rFonts w:asciiTheme="majorHAnsi" w:hAnsiTheme="majorHAnsi"/>
          <w:sz w:val="22"/>
        </w:rPr>
        <w:t xml:space="preserve"> coach to discuss the safety hazard.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392E17" w:rsidRPr="00852C92">
        <w:rPr>
          <w:rFonts w:asciiTheme="majorHAnsi" w:hAnsiTheme="majorHAnsi"/>
          <w:sz w:val="22"/>
        </w:rPr>
        <w:t>Th</w:t>
      </w:r>
      <w:r w:rsidR="00342D54" w:rsidRPr="00852C92">
        <w:rPr>
          <w:rFonts w:asciiTheme="majorHAnsi" w:hAnsiTheme="majorHAnsi"/>
          <w:sz w:val="22"/>
        </w:rPr>
        <w:t xml:space="preserve">e home coach states that </w:t>
      </w:r>
      <w:r w:rsidRPr="00852C92">
        <w:rPr>
          <w:rFonts w:asciiTheme="majorHAnsi" w:hAnsiTheme="majorHAnsi"/>
          <w:sz w:val="22"/>
        </w:rPr>
        <w:t xml:space="preserve">the </w:t>
      </w:r>
      <w:r w:rsidR="00392E17" w:rsidRPr="00852C92">
        <w:rPr>
          <w:rFonts w:asciiTheme="majorHAnsi" w:hAnsiTheme="majorHAnsi"/>
          <w:sz w:val="22"/>
        </w:rPr>
        <w:t xml:space="preserve">home </w:t>
      </w:r>
      <w:r w:rsidRPr="00852C92">
        <w:rPr>
          <w:rFonts w:asciiTheme="majorHAnsi" w:hAnsiTheme="majorHAnsi"/>
          <w:sz w:val="22"/>
        </w:rPr>
        <w:t xml:space="preserve">team has </w:t>
      </w:r>
      <w:r w:rsidR="00392E17" w:rsidRPr="00852C92">
        <w:rPr>
          <w:rFonts w:asciiTheme="majorHAnsi" w:hAnsiTheme="majorHAnsi"/>
          <w:sz w:val="22"/>
        </w:rPr>
        <w:t>pla</w:t>
      </w:r>
      <w:r w:rsidR="00342D54" w:rsidRPr="00852C92">
        <w:rPr>
          <w:rFonts w:asciiTheme="majorHAnsi" w:hAnsiTheme="majorHAnsi"/>
          <w:sz w:val="22"/>
        </w:rPr>
        <w:t>yed three</w:t>
      </w:r>
      <w:r w:rsidR="00392E17" w:rsidRPr="00852C92">
        <w:rPr>
          <w:rFonts w:asciiTheme="majorHAnsi" w:hAnsiTheme="majorHAnsi"/>
          <w:sz w:val="22"/>
        </w:rPr>
        <w:t xml:space="preserve"> games </w:t>
      </w:r>
      <w:r w:rsidR="00B03787" w:rsidRPr="00852C92">
        <w:rPr>
          <w:rFonts w:asciiTheme="majorHAnsi" w:hAnsiTheme="majorHAnsi"/>
          <w:sz w:val="22"/>
        </w:rPr>
        <w:t xml:space="preserve">on the field </w:t>
      </w:r>
      <w:r w:rsidR="00F37DF1" w:rsidRPr="00852C92">
        <w:rPr>
          <w:rFonts w:asciiTheme="majorHAnsi" w:hAnsiTheme="majorHAnsi"/>
          <w:sz w:val="22"/>
        </w:rPr>
        <w:t>with no issue.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F37DF1" w:rsidRPr="00852C92">
        <w:rPr>
          <w:rFonts w:asciiTheme="majorHAnsi" w:hAnsiTheme="majorHAnsi"/>
          <w:sz w:val="22"/>
        </w:rPr>
        <w:t xml:space="preserve">The visiting coach then </w:t>
      </w:r>
      <w:r w:rsidRPr="00852C92">
        <w:rPr>
          <w:rFonts w:asciiTheme="majorHAnsi" w:hAnsiTheme="majorHAnsi"/>
          <w:sz w:val="22"/>
        </w:rPr>
        <w:t xml:space="preserve">expresses his concerns to </w:t>
      </w:r>
      <w:r w:rsidR="00F37DF1" w:rsidRPr="00852C92">
        <w:rPr>
          <w:rFonts w:asciiTheme="majorHAnsi" w:hAnsiTheme="majorHAnsi"/>
          <w:sz w:val="22"/>
        </w:rPr>
        <w:t xml:space="preserve">the head </w:t>
      </w:r>
      <w:r w:rsidR="00B03787" w:rsidRPr="00852C92">
        <w:rPr>
          <w:rFonts w:asciiTheme="majorHAnsi" w:hAnsiTheme="majorHAnsi"/>
          <w:sz w:val="22"/>
        </w:rPr>
        <w:t xml:space="preserve">game </w:t>
      </w:r>
      <w:r w:rsidR="00F37DF1" w:rsidRPr="00852C92">
        <w:rPr>
          <w:rFonts w:asciiTheme="majorHAnsi" w:hAnsiTheme="majorHAnsi"/>
          <w:sz w:val="22"/>
        </w:rPr>
        <w:t>official for the game.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F37DF1" w:rsidRPr="00852C92">
        <w:rPr>
          <w:rFonts w:asciiTheme="majorHAnsi" w:hAnsiTheme="majorHAnsi"/>
          <w:sz w:val="22"/>
        </w:rPr>
        <w:t>The official in</w:t>
      </w:r>
      <w:r w:rsidR="00216F86" w:rsidRPr="00852C92">
        <w:rPr>
          <w:rFonts w:asciiTheme="majorHAnsi" w:hAnsiTheme="majorHAnsi"/>
          <w:sz w:val="22"/>
        </w:rPr>
        <w:t>forms the coach that he places four</w:t>
      </w:r>
      <w:r w:rsidR="00F37DF1" w:rsidRPr="00852C92">
        <w:rPr>
          <w:rFonts w:asciiTheme="majorHAnsi" w:hAnsiTheme="majorHAnsi"/>
          <w:sz w:val="22"/>
        </w:rPr>
        <w:t xml:space="preserve"> large pylons around the sewer cover to help protect the </w:t>
      </w:r>
      <w:r w:rsidR="00037D51" w:rsidRPr="00852C92">
        <w:rPr>
          <w:rFonts w:asciiTheme="majorHAnsi" w:hAnsiTheme="majorHAnsi"/>
          <w:sz w:val="22"/>
        </w:rPr>
        <w:t>players.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037D51" w:rsidRPr="00852C92">
        <w:rPr>
          <w:rFonts w:asciiTheme="majorHAnsi" w:hAnsiTheme="majorHAnsi"/>
          <w:sz w:val="22"/>
        </w:rPr>
        <w:t>He also inform</w:t>
      </w:r>
      <w:r w:rsidRPr="00852C92">
        <w:rPr>
          <w:rFonts w:asciiTheme="majorHAnsi" w:hAnsiTheme="majorHAnsi"/>
          <w:sz w:val="22"/>
        </w:rPr>
        <w:t>s</w:t>
      </w:r>
      <w:r w:rsidR="00037D51" w:rsidRPr="00852C92">
        <w:rPr>
          <w:rFonts w:asciiTheme="majorHAnsi" w:hAnsiTheme="majorHAnsi"/>
          <w:sz w:val="22"/>
        </w:rPr>
        <w:t xml:space="preserve"> the coach that he ha</w:t>
      </w:r>
      <w:r w:rsidRPr="00852C92">
        <w:rPr>
          <w:rFonts w:asciiTheme="majorHAnsi" w:hAnsiTheme="majorHAnsi"/>
          <w:sz w:val="22"/>
        </w:rPr>
        <w:t>s</w:t>
      </w:r>
      <w:r w:rsidR="00037D51" w:rsidRPr="00852C92">
        <w:rPr>
          <w:rFonts w:asciiTheme="majorHAnsi" w:hAnsiTheme="majorHAnsi"/>
          <w:sz w:val="22"/>
        </w:rPr>
        <w:t xml:space="preserve"> </w:t>
      </w:r>
      <w:r w:rsidR="00F37DF1" w:rsidRPr="00852C92">
        <w:rPr>
          <w:rFonts w:asciiTheme="majorHAnsi" w:hAnsiTheme="majorHAnsi"/>
          <w:sz w:val="22"/>
        </w:rPr>
        <w:t xml:space="preserve">officiated several games on this field </w:t>
      </w:r>
      <w:r w:rsidR="00037D51" w:rsidRPr="00852C92">
        <w:rPr>
          <w:rFonts w:asciiTheme="majorHAnsi" w:hAnsiTheme="majorHAnsi"/>
          <w:sz w:val="22"/>
        </w:rPr>
        <w:t xml:space="preserve">with no </w:t>
      </w:r>
      <w:r w:rsidR="00F033FA" w:rsidRPr="00852C92">
        <w:rPr>
          <w:rFonts w:asciiTheme="majorHAnsi" w:hAnsiTheme="majorHAnsi"/>
          <w:sz w:val="22"/>
        </w:rPr>
        <w:t xml:space="preserve">player </w:t>
      </w:r>
      <w:r w:rsidR="00037D51" w:rsidRPr="00852C92">
        <w:rPr>
          <w:rFonts w:asciiTheme="majorHAnsi" w:hAnsiTheme="majorHAnsi"/>
          <w:sz w:val="22"/>
        </w:rPr>
        <w:t>injur</w:t>
      </w:r>
      <w:r w:rsidRPr="00852C92">
        <w:rPr>
          <w:rFonts w:asciiTheme="majorHAnsi" w:hAnsiTheme="majorHAnsi"/>
          <w:sz w:val="22"/>
        </w:rPr>
        <w:t>ies</w:t>
      </w:r>
      <w:r w:rsidR="00F37DF1" w:rsidRPr="00852C92">
        <w:rPr>
          <w:rFonts w:asciiTheme="majorHAnsi" w:hAnsiTheme="majorHAnsi"/>
          <w:sz w:val="22"/>
        </w:rPr>
        <w:t xml:space="preserve"> </w:t>
      </w:r>
      <w:r w:rsidR="00037D51" w:rsidRPr="00852C92">
        <w:rPr>
          <w:rFonts w:asciiTheme="majorHAnsi" w:hAnsiTheme="majorHAnsi"/>
          <w:sz w:val="22"/>
        </w:rPr>
        <w:t>and</w:t>
      </w:r>
      <w:r w:rsidRPr="00852C92">
        <w:rPr>
          <w:rFonts w:asciiTheme="majorHAnsi" w:hAnsiTheme="majorHAnsi"/>
          <w:sz w:val="22"/>
        </w:rPr>
        <w:t xml:space="preserve"> no complaints from </w:t>
      </w:r>
      <w:r w:rsidR="00F37DF1" w:rsidRPr="00852C92">
        <w:rPr>
          <w:rFonts w:asciiTheme="majorHAnsi" w:hAnsiTheme="majorHAnsi"/>
          <w:sz w:val="22"/>
        </w:rPr>
        <w:t>coach</w:t>
      </w:r>
      <w:r w:rsidRPr="00852C92">
        <w:rPr>
          <w:rFonts w:asciiTheme="majorHAnsi" w:hAnsiTheme="majorHAnsi"/>
          <w:sz w:val="22"/>
        </w:rPr>
        <w:t xml:space="preserve">es, </w:t>
      </w:r>
      <w:r w:rsidR="00F37DF1" w:rsidRPr="00852C92">
        <w:rPr>
          <w:rFonts w:asciiTheme="majorHAnsi" w:hAnsiTheme="majorHAnsi"/>
          <w:sz w:val="22"/>
        </w:rPr>
        <w:t>player</w:t>
      </w:r>
      <w:r w:rsidRPr="00852C92">
        <w:rPr>
          <w:rFonts w:asciiTheme="majorHAnsi" w:hAnsiTheme="majorHAnsi"/>
          <w:sz w:val="22"/>
        </w:rPr>
        <w:t xml:space="preserve">s, or </w:t>
      </w:r>
      <w:r w:rsidR="00307908" w:rsidRPr="00852C92">
        <w:rPr>
          <w:rFonts w:asciiTheme="majorHAnsi" w:hAnsiTheme="majorHAnsi"/>
          <w:sz w:val="22"/>
        </w:rPr>
        <w:t>parent</w:t>
      </w:r>
      <w:r w:rsidRPr="00852C92">
        <w:rPr>
          <w:rFonts w:asciiTheme="majorHAnsi" w:hAnsiTheme="majorHAnsi"/>
          <w:sz w:val="22"/>
        </w:rPr>
        <w:t>s</w:t>
      </w:r>
      <w:r w:rsidR="00F37DF1" w:rsidRPr="00852C92">
        <w:rPr>
          <w:rFonts w:asciiTheme="majorHAnsi" w:hAnsiTheme="majorHAnsi"/>
          <w:sz w:val="22"/>
        </w:rPr>
        <w:t>.</w:t>
      </w:r>
      <w:r w:rsidR="000920A4" w:rsidRPr="00852C92">
        <w:rPr>
          <w:rFonts w:asciiTheme="majorHAnsi" w:hAnsiTheme="majorHAnsi"/>
          <w:sz w:val="22"/>
        </w:rPr>
        <w:t xml:space="preserve"> </w:t>
      </w:r>
    </w:p>
    <w:p w14:paraId="4749FA28" w14:textId="5CDB1565" w:rsidR="00E0449B" w:rsidRPr="00852C92" w:rsidRDefault="00E0449B" w:rsidP="00852C92">
      <w:pPr>
        <w:rPr>
          <w:rFonts w:asciiTheme="majorHAnsi" w:hAnsiTheme="majorHAnsi"/>
          <w:b/>
          <w:i/>
          <w:sz w:val="22"/>
        </w:rPr>
      </w:pPr>
      <w:r w:rsidRPr="00852C92">
        <w:rPr>
          <w:rFonts w:asciiTheme="majorHAnsi" w:hAnsiTheme="majorHAnsi"/>
          <w:b/>
          <w:i/>
          <w:sz w:val="22"/>
        </w:rPr>
        <w:t>Questions</w:t>
      </w:r>
    </w:p>
    <w:p w14:paraId="30042EBF" w14:textId="1882589A" w:rsidR="00E0449B" w:rsidRPr="00852C92" w:rsidRDefault="00812942" w:rsidP="001B181A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852C92">
        <w:rPr>
          <w:rFonts w:asciiTheme="majorHAnsi" w:hAnsiTheme="majorHAnsi"/>
          <w:sz w:val="22"/>
        </w:rPr>
        <w:t xml:space="preserve">After </w:t>
      </w:r>
      <w:proofErr w:type="gramStart"/>
      <w:r w:rsidRPr="00852C92">
        <w:rPr>
          <w:rFonts w:asciiTheme="majorHAnsi" w:hAnsiTheme="majorHAnsi"/>
          <w:sz w:val="22"/>
        </w:rPr>
        <w:t>being reassured</w:t>
      </w:r>
      <w:proofErr w:type="gramEnd"/>
      <w:r w:rsidRPr="00852C92">
        <w:rPr>
          <w:rFonts w:asciiTheme="majorHAnsi" w:hAnsiTheme="majorHAnsi"/>
          <w:sz w:val="22"/>
        </w:rPr>
        <w:t xml:space="preserve"> by the home coach and </w:t>
      </w:r>
      <w:r w:rsidR="0059315E" w:rsidRPr="00852C92">
        <w:rPr>
          <w:rFonts w:asciiTheme="majorHAnsi" w:hAnsiTheme="majorHAnsi"/>
          <w:sz w:val="22"/>
        </w:rPr>
        <w:t xml:space="preserve">the </w:t>
      </w:r>
      <w:r w:rsidRPr="00852C92">
        <w:rPr>
          <w:rFonts w:asciiTheme="majorHAnsi" w:hAnsiTheme="majorHAnsi"/>
          <w:sz w:val="22"/>
        </w:rPr>
        <w:t>head official, should the vis</w:t>
      </w:r>
      <w:r w:rsidR="004F4185" w:rsidRPr="00852C92">
        <w:rPr>
          <w:rFonts w:asciiTheme="majorHAnsi" w:hAnsiTheme="majorHAnsi"/>
          <w:sz w:val="22"/>
        </w:rPr>
        <w:t xml:space="preserve">iting coach </w:t>
      </w:r>
      <w:r w:rsidRPr="00852C92">
        <w:rPr>
          <w:rFonts w:asciiTheme="majorHAnsi" w:hAnsiTheme="majorHAnsi"/>
          <w:sz w:val="22"/>
        </w:rPr>
        <w:t>allow his players to compete on this field?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F033FA" w:rsidRPr="00852C92">
        <w:rPr>
          <w:rFonts w:asciiTheme="majorHAnsi" w:hAnsiTheme="majorHAnsi"/>
          <w:sz w:val="22"/>
        </w:rPr>
        <w:t>Why or why not?</w:t>
      </w:r>
      <w:r w:rsidR="000920A4" w:rsidRPr="00852C92">
        <w:rPr>
          <w:rFonts w:asciiTheme="majorHAnsi" w:hAnsiTheme="majorHAnsi"/>
          <w:sz w:val="22"/>
        </w:rPr>
        <w:t xml:space="preserve"> </w:t>
      </w:r>
    </w:p>
    <w:p w14:paraId="5FC8F9F5" w14:textId="54594777" w:rsidR="00392E17" w:rsidRPr="00852C92" w:rsidRDefault="00F033FA" w:rsidP="001B181A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852C92">
        <w:rPr>
          <w:rFonts w:asciiTheme="majorHAnsi" w:hAnsiTheme="majorHAnsi"/>
          <w:sz w:val="22"/>
        </w:rPr>
        <w:t xml:space="preserve">Having no other space to play </w:t>
      </w:r>
      <w:r w:rsidR="0059315E" w:rsidRPr="00852C92">
        <w:rPr>
          <w:rFonts w:asciiTheme="majorHAnsi" w:hAnsiTheme="majorHAnsi"/>
          <w:sz w:val="22"/>
        </w:rPr>
        <w:t xml:space="preserve">in </w:t>
      </w:r>
      <w:r w:rsidRPr="00852C92">
        <w:rPr>
          <w:rFonts w:asciiTheme="majorHAnsi" w:hAnsiTheme="majorHAnsi"/>
          <w:sz w:val="22"/>
        </w:rPr>
        <w:t xml:space="preserve">and knowing </w:t>
      </w:r>
      <w:r w:rsidR="0059315E" w:rsidRPr="00852C92">
        <w:rPr>
          <w:rFonts w:asciiTheme="majorHAnsi" w:hAnsiTheme="majorHAnsi"/>
          <w:sz w:val="22"/>
        </w:rPr>
        <w:t xml:space="preserve">that </w:t>
      </w:r>
      <w:r w:rsidRPr="00852C92">
        <w:rPr>
          <w:rFonts w:asciiTheme="majorHAnsi" w:hAnsiTheme="majorHAnsi"/>
          <w:sz w:val="22"/>
        </w:rPr>
        <w:t xml:space="preserve">his team would forfeit the game if </w:t>
      </w:r>
      <w:r w:rsidR="0059315E" w:rsidRPr="00852C92">
        <w:rPr>
          <w:rFonts w:asciiTheme="majorHAnsi" w:hAnsiTheme="majorHAnsi"/>
          <w:sz w:val="22"/>
        </w:rPr>
        <w:t xml:space="preserve">he </w:t>
      </w:r>
      <w:r w:rsidRPr="00852C92">
        <w:rPr>
          <w:rFonts w:asciiTheme="majorHAnsi" w:hAnsiTheme="majorHAnsi"/>
          <w:sz w:val="22"/>
        </w:rPr>
        <w:t>refuse</w:t>
      </w:r>
      <w:r w:rsidR="0059315E" w:rsidRPr="00852C92">
        <w:rPr>
          <w:rFonts w:asciiTheme="majorHAnsi" w:hAnsiTheme="majorHAnsi"/>
          <w:sz w:val="22"/>
        </w:rPr>
        <w:t>s</w:t>
      </w:r>
      <w:r w:rsidRPr="00852C92">
        <w:rPr>
          <w:rFonts w:asciiTheme="majorHAnsi" w:hAnsiTheme="majorHAnsi"/>
          <w:sz w:val="22"/>
        </w:rPr>
        <w:t xml:space="preserve"> to </w:t>
      </w:r>
      <w:r w:rsidR="0059315E" w:rsidRPr="00852C92">
        <w:rPr>
          <w:rFonts w:asciiTheme="majorHAnsi" w:hAnsiTheme="majorHAnsi"/>
          <w:sz w:val="22"/>
        </w:rPr>
        <w:t xml:space="preserve">let them </w:t>
      </w:r>
      <w:r w:rsidRPr="00852C92">
        <w:rPr>
          <w:rFonts w:asciiTheme="majorHAnsi" w:hAnsiTheme="majorHAnsi"/>
          <w:sz w:val="22"/>
        </w:rPr>
        <w:t xml:space="preserve">play, what should the coach recommend to his players, </w:t>
      </w:r>
      <w:r w:rsidR="0059315E" w:rsidRPr="00852C92">
        <w:rPr>
          <w:rFonts w:asciiTheme="majorHAnsi" w:hAnsiTheme="majorHAnsi"/>
          <w:sz w:val="22"/>
        </w:rPr>
        <w:t xml:space="preserve">their </w:t>
      </w:r>
      <w:r w:rsidRPr="00852C92">
        <w:rPr>
          <w:rFonts w:asciiTheme="majorHAnsi" w:hAnsiTheme="majorHAnsi"/>
          <w:sz w:val="22"/>
        </w:rPr>
        <w:t xml:space="preserve">parents, </w:t>
      </w:r>
      <w:r w:rsidR="0059315E" w:rsidRPr="00852C92">
        <w:rPr>
          <w:rFonts w:asciiTheme="majorHAnsi" w:hAnsiTheme="majorHAnsi"/>
          <w:sz w:val="22"/>
        </w:rPr>
        <w:t xml:space="preserve">the </w:t>
      </w:r>
      <w:r w:rsidRPr="00852C92">
        <w:rPr>
          <w:rFonts w:asciiTheme="majorHAnsi" w:hAnsiTheme="majorHAnsi"/>
          <w:sz w:val="22"/>
        </w:rPr>
        <w:t>officials</w:t>
      </w:r>
      <w:r w:rsidR="0059315E" w:rsidRPr="00852C92">
        <w:rPr>
          <w:rFonts w:asciiTheme="majorHAnsi" w:hAnsiTheme="majorHAnsi"/>
          <w:sz w:val="22"/>
        </w:rPr>
        <w:t>,</w:t>
      </w:r>
      <w:r w:rsidRPr="00852C92">
        <w:rPr>
          <w:rFonts w:asciiTheme="majorHAnsi" w:hAnsiTheme="majorHAnsi"/>
          <w:sz w:val="22"/>
        </w:rPr>
        <w:t xml:space="preserve"> and </w:t>
      </w:r>
      <w:r w:rsidR="0059315E" w:rsidRPr="00852C92">
        <w:rPr>
          <w:rFonts w:asciiTheme="majorHAnsi" w:hAnsiTheme="majorHAnsi"/>
          <w:sz w:val="22"/>
        </w:rPr>
        <w:t xml:space="preserve">the </w:t>
      </w:r>
      <w:r w:rsidRPr="00852C92">
        <w:rPr>
          <w:rFonts w:asciiTheme="majorHAnsi" w:hAnsiTheme="majorHAnsi"/>
          <w:sz w:val="22"/>
        </w:rPr>
        <w:t>home team</w:t>
      </w:r>
      <w:r w:rsidR="0059315E" w:rsidRPr="00852C92">
        <w:rPr>
          <w:rFonts w:asciiTheme="majorHAnsi" w:hAnsiTheme="majorHAnsi"/>
          <w:sz w:val="22"/>
        </w:rPr>
        <w:t>’s</w:t>
      </w:r>
      <w:r w:rsidRPr="00852C92">
        <w:rPr>
          <w:rFonts w:asciiTheme="majorHAnsi" w:hAnsiTheme="majorHAnsi"/>
          <w:sz w:val="22"/>
        </w:rPr>
        <w:t xml:space="preserve"> coaches?</w:t>
      </w:r>
      <w:r w:rsidR="000920A4" w:rsidRPr="00852C92">
        <w:rPr>
          <w:rFonts w:asciiTheme="majorHAnsi" w:hAnsiTheme="majorHAnsi"/>
          <w:sz w:val="22"/>
        </w:rPr>
        <w:t xml:space="preserve"> </w:t>
      </w:r>
    </w:p>
    <w:p w14:paraId="00D184AE" w14:textId="175C030C" w:rsidR="00B9050D" w:rsidRPr="00852C92" w:rsidRDefault="00403894" w:rsidP="001B181A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852C92">
        <w:rPr>
          <w:rFonts w:asciiTheme="majorHAnsi" w:hAnsiTheme="majorHAnsi"/>
          <w:sz w:val="22"/>
        </w:rPr>
        <w:t>Legally, w</w:t>
      </w:r>
      <w:r w:rsidR="00B9050D" w:rsidRPr="00852C92">
        <w:rPr>
          <w:rFonts w:asciiTheme="majorHAnsi" w:hAnsiTheme="majorHAnsi"/>
          <w:sz w:val="22"/>
        </w:rPr>
        <w:t xml:space="preserve">ho would be </w:t>
      </w:r>
      <w:r w:rsidR="00C947E9" w:rsidRPr="00852C92">
        <w:rPr>
          <w:rFonts w:asciiTheme="majorHAnsi" w:hAnsiTheme="majorHAnsi"/>
          <w:sz w:val="22"/>
        </w:rPr>
        <w:t>at fault</w:t>
      </w:r>
      <w:r w:rsidR="00C55000" w:rsidRPr="00852C92">
        <w:rPr>
          <w:rFonts w:asciiTheme="majorHAnsi" w:hAnsiTheme="majorHAnsi"/>
          <w:sz w:val="22"/>
        </w:rPr>
        <w:t xml:space="preserve"> i</w:t>
      </w:r>
      <w:r w:rsidR="00B9050D" w:rsidRPr="00852C92">
        <w:rPr>
          <w:rFonts w:asciiTheme="majorHAnsi" w:hAnsiTheme="majorHAnsi"/>
          <w:sz w:val="22"/>
        </w:rPr>
        <w:t xml:space="preserve">f </w:t>
      </w:r>
      <w:proofErr w:type="gramStart"/>
      <w:r w:rsidR="00B9050D" w:rsidRPr="00852C92">
        <w:rPr>
          <w:rFonts w:asciiTheme="majorHAnsi" w:hAnsiTheme="majorHAnsi"/>
          <w:sz w:val="22"/>
        </w:rPr>
        <w:t xml:space="preserve">a player from either team </w:t>
      </w:r>
      <w:r w:rsidR="00B03787" w:rsidRPr="00852C92">
        <w:rPr>
          <w:rFonts w:asciiTheme="majorHAnsi" w:hAnsiTheme="majorHAnsi"/>
          <w:sz w:val="22"/>
        </w:rPr>
        <w:t>w</w:t>
      </w:r>
      <w:r w:rsidR="00C55000" w:rsidRPr="00852C92">
        <w:rPr>
          <w:rFonts w:asciiTheme="majorHAnsi" w:hAnsiTheme="majorHAnsi"/>
          <w:sz w:val="22"/>
        </w:rPr>
        <w:t xml:space="preserve">as </w:t>
      </w:r>
      <w:r w:rsidR="00B9050D" w:rsidRPr="00852C92">
        <w:rPr>
          <w:rFonts w:asciiTheme="majorHAnsi" w:hAnsiTheme="majorHAnsi"/>
          <w:sz w:val="22"/>
        </w:rPr>
        <w:t xml:space="preserve">injured </w:t>
      </w:r>
      <w:r w:rsidR="0059315E" w:rsidRPr="00852C92">
        <w:rPr>
          <w:rFonts w:asciiTheme="majorHAnsi" w:hAnsiTheme="majorHAnsi"/>
          <w:sz w:val="22"/>
        </w:rPr>
        <w:t xml:space="preserve">by </w:t>
      </w:r>
      <w:r w:rsidR="00B9050D" w:rsidRPr="00852C92">
        <w:rPr>
          <w:rFonts w:asciiTheme="majorHAnsi" w:hAnsiTheme="majorHAnsi"/>
          <w:sz w:val="22"/>
        </w:rPr>
        <w:t>this steel cover</w:t>
      </w:r>
      <w:proofErr w:type="gramEnd"/>
      <w:r w:rsidR="00B9050D" w:rsidRPr="00852C92">
        <w:rPr>
          <w:rFonts w:asciiTheme="majorHAnsi" w:hAnsiTheme="majorHAnsi"/>
          <w:sz w:val="22"/>
        </w:rPr>
        <w:t xml:space="preserve"> during game play</w:t>
      </w:r>
      <w:r w:rsidR="00C55000" w:rsidRPr="00852C92">
        <w:rPr>
          <w:rFonts w:asciiTheme="majorHAnsi" w:hAnsiTheme="majorHAnsi"/>
          <w:sz w:val="22"/>
        </w:rPr>
        <w:t>,</w:t>
      </w:r>
      <w:r w:rsidR="0009353F" w:rsidRPr="00852C92">
        <w:rPr>
          <w:rFonts w:asciiTheme="majorHAnsi" w:hAnsiTheme="majorHAnsi"/>
          <w:sz w:val="22"/>
        </w:rPr>
        <w:t xml:space="preserve"> and why</w:t>
      </w:r>
      <w:r w:rsidR="00B9050D" w:rsidRPr="00852C92">
        <w:rPr>
          <w:rFonts w:asciiTheme="majorHAnsi" w:hAnsiTheme="majorHAnsi"/>
          <w:sz w:val="22"/>
        </w:rPr>
        <w:t xml:space="preserve">? </w:t>
      </w:r>
    </w:p>
    <w:p w14:paraId="3FF01A65" w14:textId="7D92404D" w:rsidR="00B9050D" w:rsidRPr="00852C92" w:rsidRDefault="001F6312" w:rsidP="001B181A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852C92">
        <w:rPr>
          <w:rFonts w:asciiTheme="majorHAnsi" w:hAnsiTheme="majorHAnsi"/>
          <w:sz w:val="22"/>
        </w:rPr>
        <w:t xml:space="preserve">Explain how the field space </w:t>
      </w:r>
      <w:proofErr w:type="gramStart"/>
      <w:r w:rsidRPr="00852C92">
        <w:rPr>
          <w:rFonts w:asciiTheme="majorHAnsi" w:hAnsiTheme="majorHAnsi"/>
          <w:sz w:val="22"/>
        </w:rPr>
        <w:t>could</w:t>
      </w:r>
      <w:r w:rsidR="000E6424" w:rsidRPr="00852C92">
        <w:rPr>
          <w:rFonts w:asciiTheme="majorHAnsi" w:hAnsiTheme="majorHAnsi"/>
          <w:sz w:val="22"/>
        </w:rPr>
        <w:t xml:space="preserve"> be modified</w:t>
      </w:r>
      <w:proofErr w:type="gramEnd"/>
      <w:r w:rsidR="000E6424" w:rsidRPr="00852C92">
        <w:rPr>
          <w:rFonts w:asciiTheme="majorHAnsi" w:hAnsiTheme="majorHAnsi"/>
          <w:sz w:val="22"/>
        </w:rPr>
        <w:t xml:space="preserve"> to play the game safely.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0E6424" w:rsidRPr="00852C92">
        <w:rPr>
          <w:rFonts w:asciiTheme="majorHAnsi" w:hAnsiTheme="majorHAnsi"/>
          <w:sz w:val="22"/>
        </w:rPr>
        <w:t>Remember, the object is in the middle of the field.</w:t>
      </w:r>
      <w:r w:rsidR="000920A4" w:rsidRPr="00852C92">
        <w:rPr>
          <w:rFonts w:asciiTheme="majorHAnsi" w:hAnsiTheme="majorHAnsi"/>
          <w:sz w:val="22"/>
        </w:rPr>
        <w:t xml:space="preserve"> </w:t>
      </w:r>
    </w:p>
    <w:p w14:paraId="5A18BCE4" w14:textId="77777777" w:rsidR="003E57CB" w:rsidRPr="00852C92" w:rsidRDefault="0009353F" w:rsidP="001B181A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proofErr w:type="gramStart"/>
      <w:r w:rsidRPr="00852C92">
        <w:rPr>
          <w:rFonts w:asciiTheme="majorHAnsi" w:hAnsiTheme="majorHAnsi"/>
          <w:sz w:val="22"/>
        </w:rPr>
        <w:t xml:space="preserve">Should the league </w:t>
      </w:r>
      <w:r w:rsidR="00CF1576" w:rsidRPr="00852C92">
        <w:rPr>
          <w:rFonts w:asciiTheme="majorHAnsi" w:hAnsiTheme="majorHAnsi"/>
          <w:sz w:val="22"/>
        </w:rPr>
        <w:t>convener</w:t>
      </w:r>
      <w:r w:rsidRPr="00852C92">
        <w:rPr>
          <w:rFonts w:asciiTheme="majorHAnsi" w:hAnsiTheme="majorHAnsi"/>
          <w:sz w:val="22"/>
        </w:rPr>
        <w:t xml:space="preserve"> be called</w:t>
      </w:r>
      <w:proofErr w:type="gramEnd"/>
      <w:r w:rsidRPr="00852C92">
        <w:rPr>
          <w:rFonts w:asciiTheme="majorHAnsi" w:hAnsiTheme="majorHAnsi"/>
          <w:sz w:val="22"/>
        </w:rPr>
        <w:t xml:space="preserve"> </w:t>
      </w:r>
      <w:r w:rsidR="00C24DE4" w:rsidRPr="00852C92">
        <w:rPr>
          <w:rFonts w:asciiTheme="majorHAnsi" w:hAnsiTheme="majorHAnsi"/>
          <w:sz w:val="22"/>
        </w:rPr>
        <w:t xml:space="preserve">in order </w:t>
      </w:r>
      <w:r w:rsidRPr="00852C92">
        <w:rPr>
          <w:rFonts w:asciiTheme="majorHAnsi" w:hAnsiTheme="majorHAnsi"/>
          <w:sz w:val="22"/>
        </w:rPr>
        <w:t>to reschedule the game on another field?</w:t>
      </w:r>
      <w:r w:rsidR="00505B0C" w:rsidRPr="00852C92">
        <w:rPr>
          <w:rFonts w:asciiTheme="majorHAnsi" w:hAnsiTheme="majorHAnsi"/>
          <w:sz w:val="22"/>
        </w:rPr>
        <w:t xml:space="preserve"> Explain your thoughts.</w:t>
      </w:r>
    </w:p>
    <w:p w14:paraId="09133F26" w14:textId="1ED7F365" w:rsidR="003E57CB" w:rsidRPr="00852C92" w:rsidRDefault="001D76B2" w:rsidP="001B181A">
      <w:pPr>
        <w:pStyle w:val="ListParagraph"/>
        <w:numPr>
          <w:ilvl w:val="0"/>
          <w:numId w:val="3"/>
        </w:numPr>
        <w:spacing w:after="160"/>
        <w:rPr>
          <w:rFonts w:asciiTheme="majorHAnsi" w:hAnsiTheme="majorHAnsi"/>
          <w:sz w:val="22"/>
        </w:rPr>
      </w:pPr>
      <w:r w:rsidRPr="00852C92">
        <w:rPr>
          <w:rFonts w:asciiTheme="majorHAnsi" w:hAnsiTheme="majorHAnsi"/>
          <w:sz w:val="22"/>
        </w:rPr>
        <w:t xml:space="preserve">What other alternatives </w:t>
      </w:r>
      <w:r w:rsidR="00C24DE4" w:rsidRPr="00852C92">
        <w:rPr>
          <w:rFonts w:asciiTheme="majorHAnsi" w:hAnsiTheme="majorHAnsi"/>
          <w:sz w:val="22"/>
        </w:rPr>
        <w:t xml:space="preserve">might </w:t>
      </w:r>
      <w:r w:rsidRPr="00852C92">
        <w:rPr>
          <w:rFonts w:asciiTheme="majorHAnsi" w:hAnsiTheme="majorHAnsi"/>
          <w:sz w:val="22"/>
        </w:rPr>
        <w:t>the visiting coach have?</w:t>
      </w:r>
      <w:r w:rsidR="000920A4" w:rsidRPr="00852C92">
        <w:rPr>
          <w:sz w:val="22"/>
        </w:rPr>
        <w:t xml:space="preserve"> </w:t>
      </w:r>
    </w:p>
    <w:p w14:paraId="5DA13C09" w14:textId="1C95621A" w:rsidR="00852C92" w:rsidRDefault="00852C92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587B1260" w14:textId="4EFADD93" w:rsidR="00AD4B85" w:rsidRPr="00852C92" w:rsidRDefault="00AD4B85" w:rsidP="001B181A">
      <w:pPr>
        <w:pStyle w:val="Heading1"/>
        <w:spacing w:after="160"/>
        <w:rPr>
          <w:rFonts w:ascii="Calibri Light" w:hAnsi="Calibri Light" w:cstheme="minorBidi"/>
          <w:color w:val="auto"/>
          <w:sz w:val="28"/>
          <w:szCs w:val="28"/>
        </w:rPr>
      </w:pPr>
      <w:r w:rsidRPr="00852C92">
        <w:rPr>
          <w:rFonts w:ascii="Calibri Light" w:hAnsi="Calibri Light"/>
          <w:sz w:val="28"/>
          <w:szCs w:val="28"/>
        </w:rPr>
        <w:lastRenderedPageBreak/>
        <w:t>Case Study 2</w:t>
      </w:r>
    </w:p>
    <w:p w14:paraId="52B3B4A7" w14:textId="6239AB6B" w:rsidR="00847612" w:rsidRPr="00852C92" w:rsidRDefault="00C24DE4" w:rsidP="001B181A">
      <w:pPr>
        <w:spacing w:after="160"/>
        <w:rPr>
          <w:rFonts w:asciiTheme="majorHAnsi" w:hAnsiTheme="majorHAnsi"/>
          <w:sz w:val="22"/>
        </w:rPr>
      </w:pPr>
      <w:r w:rsidRPr="00852C92">
        <w:rPr>
          <w:rFonts w:asciiTheme="majorHAnsi" w:hAnsiTheme="majorHAnsi"/>
          <w:sz w:val="22"/>
        </w:rPr>
        <w:t xml:space="preserve">As </w:t>
      </w:r>
      <w:r w:rsidR="00740E68" w:rsidRPr="00852C92">
        <w:rPr>
          <w:rFonts w:asciiTheme="majorHAnsi" w:hAnsiTheme="majorHAnsi"/>
          <w:sz w:val="22"/>
        </w:rPr>
        <w:t>Ms. Hayden address</w:t>
      </w:r>
      <w:r w:rsidR="00DF66FE" w:rsidRPr="00852C92">
        <w:rPr>
          <w:rFonts w:asciiTheme="majorHAnsi" w:hAnsiTheme="majorHAnsi"/>
          <w:sz w:val="22"/>
        </w:rPr>
        <w:t>e</w:t>
      </w:r>
      <w:r w:rsidR="00B03787" w:rsidRPr="00852C92">
        <w:rPr>
          <w:rFonts w:asciiTheme="majorHAnsi" w:hAnsiTheme="majorHAnsi"/>
          <w:sz w:val="22"/>
        </w:rPr>
        <w:t>s</w:t>
      </w:r>
      <w:r w:rsidR="00740E68" w:rsidRPr="00852C92">
        <w:rPr>
          <w:rFonts w:asciiTheme="majorHAnsi" w:hAnsiTheme="majorHAnsi"/>
          <w:sz w:val="22"/>
        </w:rPr>
        <w:t xml:space="preserve"> her grade 7 </w:t>
      </w:r>
      <w:r w:rsidRPr="00852C92">
        <w:rPr>
          <w:rFonts w:asciiTheme="majorHAnsi" w:hAnsiTheme="majorHAnsi"/>
          <w:sz w:val="22"/>
        </w:rPr>
        <w:t xml:space="preserve">physical education </w:t>
      </w:r>
      <w:r w:rsidR="00740E68" w:rsidRPr="00852C92">
        <w:rPr>
          <w:rFonts w:asciiTheme="majorHAnsi" w:hAnsiTheme="majorHAnsi"/>
          <w:sz w:val="22"/>
        </w:rPr>
        <w:t>class for the first time in September, she</w:t>
      </w:r>
      <w:r w:rsidR="00DF66FE" w:rsidRPr="00852C92">
        <w:rPr>
          <w:rFonts w:asciiTheme="majorHAnsi" w:hAnsiTheme="majorHAnsi"/>
          <w:sz w:val="22"/>
        </w:rPr>
        <w:t xml:space="preserve"> notice</w:t>
      </w:r>
      <w:r w:rsidR="00B03787" w:rsidRPr="00852C92">
        <w:rPr>
          <w:rFonts w:asciiTheme="majorHAnsi" w:hAnsiTheme="majorHAnsi"/>
          <w:sz w:val="22"/>
        </w:rPr>
        <w:t>s</w:t>
      </w:r>
      <w:r w:rsidR="00090D8D" w:rsidRPr="00852C92">
        <w:rPr>
          <w:rFonts w:asciiTheme="majorHAnsi" w:hAnsiTheme="majorHAnsi"/>
          <w:sz w:val="22"/>
        </w:rPr>
        <w:t xml:space="preserve"> that one of her female </w:t>
      </w:r>
      <w:r w:rsidR="00DF66FE" w:rsidRPr="00852C92">
        <w:rPr>
          <w:rFonts w:asciiTheme="majorHAnsi" w:hAnsiTheme="majorHAnsi"/>
          <w:sz w:val="22"/>
        </w:rPr>
        <w:t>students ha</w:t>
      </w:r>
      <w:r w:rsidRPr="00852C92">
        <w:rPr>
          <w:rFonts w:asciiTheme="majorHAnsi" w:hAnsiTheme="majorHAnsi"/>
          <w:sz w:val="22"/>
        </w:rPr>
        <w:t>s</w:t>
      </w:r>
      <w:r w:rsidR="00740E68" w:rsidRPr="00852C92">
        <w:rPr>
          <w:rFonts w:asciiTheme="majorHAnsi" w:hAnsiTheme="majorHAnsi"/>
          <w:sz w:val="22"/>
        </w:rPr>
        <w:t xml:space="preserve"> a nose ring.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DF66FE" w:rsidRPr="00852C92">
        <w:rPr>
          <w:rFonts w:asciiTheme="majorHAnsi" w:hAnsiTheme="majorHAnsi"/>
          <w:sz w:val="22"/>
        </w:rPr>
        <w:t>After class, Ms. Hayden call</w:t>
      </w:r>
      <w:r w:rsidRPr="00852C92">
        <w:rPr>
          <w:rFonts w:asciiTheme="majorHAnsi" w:hAnsiTheme="majorHAnsi"/>
          <w:sz w:val="22"/>
        </w:rPr>
        <w:t>s</w:t>
      </w:r>
      <w:r w:rsidR="00740E68" w:rsidRPr="00852C92">
        <w:rPr>
          <w:rFonts w:asciiTheme="majorHAnsi" w:hAnsiTheme="majorHAnsi"/>
          <w:sz w:val="22"/>
        </w:rPr>
        <w:t xml:space="preserve"> the student aside to explain the risks</w:t>
      </w:r>
      <w:r w:rsidR="00B03787" w:rsidRPr="00852C92">
        <w:rPr>
          <w:rFonts w:asciiTheme="majorHAnsi" w:hAnsiTheme="majorHAnsi"/>
          <w:sz w:val="22"/>
        </w:rPr>
        <w:t xml:space="preserve"> (both </w:t>
      </w:r>
      <w:r w:rsidR="00F142B4" w:rsidRPr="00852C92">
        <w:rPr>
          <w:rFonts w:asciiTheme="majorHAnsi" w:hAnsiTheme="majorHAnsi"/>
          <w:sz w:val="22"/>
        </w:rPr>
        <w:t>to her</w:t>
      </w:r>
      <w:r w:rsidR="00B03787" w:rsidRPr="00852C92">
        <w:rPr>
          <w:rFonts w:asciiTheme="majorHAnsi" w:hAnsiTheme="majorHAnsi"/>
          <w:sz w:val="22"/>
        </w:rPr>
        <w:t>self</w:t>
      </w:r>
      <w:r w:rsidR="00F142B4" w:rsidRPr="00852C92">
        <w:rPr>
          <w:rFonts w:asciiTheme="majorHAnsi" w:hAnsiTheme="majorHAnsi"/>
          <w:sz w:val="22"/>
        </w:rPr>
        <w:t xml:space="preserve"> and </w:t>
      </w:r>
      <w:r w:rsidR="00B03787" w:rsidRPr="00852C92">
        <w:rPr>
          <w:rFonts w:asciiTheme="majorHAnsi" w:hAnsiTheme="majorHAnsi"/>
          <w:sz w:val="22"/>
        </w:rPr>
        <w:t xml:space="preserve">to </w:t>
      </w:r>
      <w:r w:rsidR="00F142B4" w:rsidRPr="00852C92">
        <w:rPr>
          <w:rFonts w:asciiTheme="majorHAnsi" w:hAnsiTheme="majorHAnsi"/>
          <w:sz w:val="22"/>
        </w:rPr>
        <w:t>her classmates</w:t>
      </w:r>
      <w:r w:rsidR="00B03787" w:rsidRPr="00852C92">
        <w:rPr>
          <w:rFonts w:asciiTheme="majorHAnsi" w:hAnsiTheme="majorHAnsi"/>
          <w:sz w:val="22"/>
        </w:rPr>
        <w:t xml:space="preserve">) </w:t>
      </w:r>
      <w:r w:rsidR="00740E68" w:rsidRPr="00852C92">
        <w:rPr>
          <w:rFonts w:asciiTheme="majorHAnsi" w:hAnsiTheme="majorHAnsi"/>
          <w:sz w:val="22"/>
        </w:rPr>
        <w:t>associated with wearing jewelry during physical activity.</w:t>
      </w:r>
      <w:r w:rsidR="000920A4" w:rsidRPr="00852C92">
        <w:rPr>
          <w:rFonts w:asciiTheme="majorHAnsi" w:hAnsiTheme="majorHAnsi"/>
          <w:sz w:val="22"/>
        </w:rPr>
        <w:t xml:space="preserve"> </w:t>
      </w:r>
      <w:r w:rsidR="004D6A4C" w:rsidRPr="00852C92">
        <w:rPr>
          <w:rFonts w:asciiTheme="majorHAnsi" w:hAnsiTheme="majorHAnsi"/>
          <w:sz w:val="22"/>
        </w:rPr>
        <w:t>The stude</w:t>
      </w:r>
      <w:r w:rsidR="00DD4A3E" w:rsidRPr="00852C92">
        <w:rPr>
          <w:rFonts w:asciiTheme="majorHAnsi" w:hAnsiTheme="majorHAnsi"/>
          <w:sz w:val="22"/>
        </w:rPr>
        <w:t>nt bec</w:t>
      </w:r>
      <w:r w:rsidRPr="00852C92">
        <w:rPr>
          <w:rFonts w:asciiTheme="majorHAnsi" w:hAnsiTheme="majorHAnsi"/>
          <w:sz w:val="22"/>
        </w:rPr>
        <w:t>omes</w:t>
      </w:r>
      <w:r w:rsidR="004D6A4C" w:rsidRPr="00852C92">
        <w:rPr>
          <w:rFonts w:asciiTheme="majorHAnsi" w:hAnsiTheme="majorHAnsi"/>
          <w:sz w:val="22"/>
        </w:rPr>
        <w:t xml:space="preserve"> defensive and belligerent</w:t>
      </w:r>
      <w:r w:rsidR="00DF66FE" w:rsidRPr="00852C92">
        <w:rPr>
          <w:rFonts w:asciiTheme="majorHAnsi" w:hAnsiTheme="majorHAnsi"/>
          <w:sz w:val="22"/>
        </w:rPr>
        <w:t xml:space="preserve"> </w:t>
      </w:r>
      <w:r w:rsidRPr="00852C92">
        <w:rPr>
          <w:rFonts w:asciiTheme="majorHAnsi" w:hAnsiTheme="majorHAnsi"/>
          <w:sz w:val="22"/>
        </w:rPr>
        <w:t xml:space="preserve">and </w:t>
      </w:r>
      <w:r w:rsidR="00DF66FE" w:rsidRPr="00852C92">
        <w:rPr>
          <w:rFonts w:asciiTheme="majorHAnsi" w:hAnsiTheme="majorHAnsi"/>
          <w:sz w:val="22"/>
        </w:rPr>
        <w:t>claim</w:t>
      </w:r>
      <w:r w:rsidRPr="00852C92">
        <w:rPr>
          <w:rFonts w:asciiTheme="majorHAnsi" w:hAnsiTheme="majorHAnsi"/>
          <w:sz w:val="22"/>
        </w:rPr>
        <w:t>s</w:t>
      </w:r>
      <w:r w:rsidR="00DF66FE" w:rsidRPr="00852C92">
        <w:rPr>
          <w:rFonts w:asciiTheme="majorHAnsi" w:hAnsiTheme="majorHAnsi"/>
          <w:sz w:val="22"/>
        </w:rPr>
        <w:t xml:space="preserve"> </w:t>
      </w:r>
      <w:r w:rsidRPr="00852C92">
        <w:rPr>
          <w:rFonts w:asciiTheme="majorHAnsi" w:hAnsiTheme="majorHAnsi"/>
          <w:sz w:val="22"/>
        </w:rPr>
        <w:t xml:space="preserve">that </w:t>
      </w:r>
      <w:r w:rsidR="00DF66FE" w:rsidRPr="00852C92">
        <w:rPr>
          <w:rFonts w:asciiTheme="majorHAnsi" w:hAnsiTheme="majorHAnsi"/>
          <w:sz w:val="22"/>
        </w:rPr>
        <w:t xml:space="preserve">the nose ring </w:t>
      </w:r>
      <w:r w:rsidRPr="00852C92">
        <w:rPr>
          <w:rFonts w:asciiTheme="majorHAnsi" w:hAnsiTheme="majorHAnsi"/>
          <w:sz w:val="22"/>
        </w:rPr>
        <w:t xml:space="preserve">will </w:t>
      </w:r>
      <w:r w:rsidR="004D6A4C" w:rsidRPr="00852C92">
        <w:rPr>
          <w:rFonts w:asciiTheme="majorHAnsi" w:hAnsiTheme="majorHAnsi"/>
          <w:sz w:val="22"/>
        </w:rPr>
        <w:t>never come out</w:t>
      </w:r>
      <w:r w:rsidRPr="00852C92">
        <w:rPr>
          <w:rFonts w:asciiTheme="majorHAnsi" w:hAnsiTheme="majorHAnsi"/>
          <w:sz w:val="22"/>
        </w:rPr>
        <w:t xml:space="preserve">: </w:t>
      </w:r>
      <w:r w:rsidR="00DD19A1" w:rsidRPr="00852C92">
        <w:rPr>
          <w:rFonts w:asciiTheme="majorHAnsi" w:hAnsiTheme="majorHAnsi"/>
          <w:sz w:val="22"/>
        </w:rPr>
        <w:t>“</w:t>
      </w:r>
      <w:r w:rsidRPr="00852C92">
        <w:rPr>
          <w:rFonts w:asciiTheme="majorHAnsi" w:hAnsiTheme="majorHAnsi"/>
          <w:sz w:val="22"/>
        </w:rPr>
        <w:t>I</w:t>
      </w:r>
      <w:r w:rsidR="00DD19A1" w:rsidRPr="00852C92">
        <w:rPr>
          <w:rFonts w:asciiTheme="majorHAnsi" w:hAnsiTheme="majorHAnsi"/>
          <w:sz w:val="22"/>
        </w:rPr>
        <w:t>t is part</w:t>
      </w:r>
      <w:bookmarkStart w:id="0" w:name="_GoBack"/>
      <w:bookmarkEnd w:id="0"/>
      <w:r w:rsidR="00DD19A1" w:rsidRPr="00852C92">
        <w:rPr>
          <w:rFonts w:asciiTheme="majorHAnsi" w:hAnsiTheme="majorHAnsi"/>
          <w:sz w:val="22"/>
        </w:rPr>
        <w:t xml:space="preserve"> of my body</w:t>
      </w:r>
      <w:r w:rsidRPr="00852C92">
        <w:rPr>
          <w:rFonts w:asciiTheme="majorHAnsi" w:hAnsiTheme="majorHAnsi"/>
          <w:sz w:val="22"/>
        </w:rPr>
        <w:t>,</w:t>
      </w:r>
      <w:r w:rsidR="00DD19A1" w:rsidRPr="00852C92">
        <w:rPr>
          <w:rFonts w:asciiTheme="majorHAnsi" w:hAnsiTheme="majorHAnsi"/>
          <w:sz w:val="22"/>
        </w:rPr>
        <w:t xml:space="preserve"> and my body is my space</w:t>
      </w:r>
      <w:r w:rsidRPr="00852C92">
        <w:rPr>
          <w:rFonts w:asciiTheme="majorHAnsi" w:hAnsiTheme="majorHAnsi"/>
          <w:sz w:val="22"/>
        </w:rPr>
        <w:t>.</w:t>
      </w:r>
      <w:r w:rsidR="00DD19A1" w:rsidRPr="00852C92">
        <w:rPr>
          <w:rFonts w:asciiTheme="majorHAnsi" w:hAnsiTheme="majorHAnsi"/>
          <w:sz w:val="22"/>
        </w:rPr>
        <w:t>”</w:t>
      </w:r>
    </w:p>
    <w:p w14:paraId="53265AFC" w14:textId="5537FFCC" w:rsidR="00847612" w:rsidRPr="00852C92" w:rsidRDefault="00847612" w:rsidP="00852C92">
      <w:pPr>
        <w:rPr>
          <w:rFonts w:asciiTheme="majorHAnsi" w:hAnsiTheme="majorHAnsi"/>
          <w:b/>
          <w:i/>
          <w:sz w:val="22"/>
        </w:rPr>
      </w:pPr>
      <w:r w:rsidRPr="00852C92">
        <w:rPr>
          <w:rFonts w:asciiTheme="majorHAnsi" w:hAnsiTheme="majorHAnsi"/>
          <w:b/>
          <w:i/>
          <w:sz w:val="22"/>
        </w:rPr>
        <w:t>Questions</w:t>
      </w:r>
    </w:p>
    <w:p w14:paraId="48061EF8" w14:textId="6E474E87" w:rsidR="00847612" w:rsidRPr="00852C92" w:rsidRDefault="0058382A" w:rsidP="001B181A">
      <w:pPr>
        <w:pStyle w:val="ListParagraph"/>
        <w:numPr>
          <w:ilvl w:val="0"/>
          <w:numId w:val="5"/>
        </w:numPr>
        <w:spacing w:after="160"/>
        <w:rPr>
          <w:rFonts w:asciiTheme="majorHAnsi" w:hAnsiTheme="majorHAnsi" w:cs="Times New Roman"/>
          <w:color w:val="000000"/>
          <w:sz w:val="22"/>
        </w:rPr>
      </w:pPr>
      <w:r w:rsidRPr="00852C92">
        <w:rPr>
          <w:rFonts w:asciiTheme="majorHAnsi" w:hAnsiTheme="majorHAnsi" w:cs="Times New Roman"/>
          <w:color w:val="000000"/>
          <w:sz w:val="22"/>
        </w:rPr>
        <w:t xml:space="preserve">What </w:t>
      </w:r>
      <w:r w:rsidR="00C24DE4" w:rsidRPr="00852C92">
        <w:rPr>
          <w:rFonts w:asciiTheme="majorHAnsi" w:hAnsiTheme="majorHAnsi" w:cs="Times New Roman"/>
          <w:color w:val="000000"/>
          <w:sz w:val="22"/>
        </w:rPr>
        <w:t xml:space="preserve">safety guidelines </w:t>
      </w:r>
      <w:proofErr w:type="gramStart"/>
      <w:r w:rsidRPr="00852C92">
        <w:rPr>
          <w:rFonts w:asciiTheme="majorHAnsi" w:hAnsiTheme="majorHAnsi" w:cs="Times New Roman"/>
          <w:color w:val="000000"/>
          <w:sz w:val="22"/>
        </w:rPr>
        <w:t>are</w:t>
      </w:r>
      <w:r w:rsidR="00847612" w:rsidRPr="00852C92">
        <w:rPr>
          <w:rFonts w:asciiTheme="majorHAnsi" w:hAnsiTheme="majorHAnsi" w:cs="Times New Roman"/>
          <w:color w:val="000000"/>
          <w:sz w:val="22"/>
        </w:rPr>
        <w:t xml:space="preserve"> </w:t>
      </w:r>
      <w:r w:rsidR="00C24DE4" w:rsidRPr="00852C92">
        <w:rPr>
          <w:rFonts w:asciiTheme="majorHAnsi" w:hAnsiTheme="majorHAnsi" w:cs="Times New Roman"/>
          <w:color w:val="000000"/>
          <w:sz w:val="22"/>
        </w:rPr>
        <w:t xml:space="preserve">offered by the </w:t>
      </w:r>
      <w:r w:rsidR="00847612" w:rsidRPr="00852C92">
        <w:rPr>
          <w:rFonts w:asciiTheme="majorHAnsi" w:hAnsiTheme="majorHAnsi" w:cs="Times New Roman"/>
          <w:color w:val="000000"/>
          <w:sz w:val="22"/>
        </w:rPr>
        <w:t xml:space="preserve">Ontario Physical and Health Education Association </w:t>
      </w:r>
      <w:r w:rsidR="001173E1" w:rsidRPr="00852C92">
        <w:rPr>
          <w:rFonts w:asciiTheme="majorHAnsi" w:hAnsiTheme="majorHAnsi" w:cs="Times New Roman"/>
          <w:color w:val="000000"/>
          <w:sz w:val="22"/>
        </w:rPr>
        <w:t>concerning</w:t>
      </w:r>
      <w:r w:rsidR="00C04A10" w:rsidRPr="00852C92">
        <w:rPr>
          <w:rFonts w:asciiTheme="majorHAnsi" w:hAnsiTheme="majorHAnsi" w:cs="Times New Roman"/>
          <w:color w:val="000000"/>
          <w:sz w:val="22"/>
        </w:rPr>
        <w:t xml:space="preserve"> the wearing of</w:t>
      </w:r>
      <w:r w:rsidR="00847612" w:rsidRPr="00852C92">
        <w:rPr>
          <w:rFonts w:asciiTheme="majorHAnsi" w:hAnsiTheme="majorHAnsi" w:cs="Times New Roman"/>
          <w:color w:val="000000"/>
          <w:sz w:val="22"/>
        </w:rPr>
        <w:t xml:space="preserve"> </w:t>
      </w:r>
      <w:r w:rsidR="00F142B4" w:rsidRPr="00852C92">
        <w:rPr>
          <w:rFonts w:asciiTheme="majorHAnsi" w:hAnsiTheme="majorHAnsi" w:cs="Times New Roman"/>
          <w:color w:val="000000"/>
          <w:sz w:val="22"/>
        </w:rPr>
        <w:t xml:space="preserve">jewelry </w:t>
      </w:r>
      <w:r w:rsidRPr="00852C92">
        <w:rPr>
          <w:rFonts w:asciiTheme="majorHAnsi" w:hAnsiTheme="majorHAnsi" w:cs="Times New Roman"/>
          <w:color w:val="000000"/>
          <w:sz w:val="22"/>
        </w:rPr>
        <w:t xml:space="preserve">during </w:t>
      </w:r>
      <w:r w:rsidR="003F2B41" w:rsidRPr="00852C92">
        <w:rPr>
          <w:rFonts w:asciiTheme="majorHAnsi" w:hAnsiTheme="majorHAnsi" w:cs="Times New Roman"/>
          <w:color w:val="000000"/>
          <w:sz w:val="22"/>
        </w:rPr>
        <w:t xml:space="preserve">school-based </w:t>
      </w:r>
      <w:r w:rsidRPr="00852C92">
        <w:rPr>
          <w:rFonts w:asciiTheme="majorHAnsi" w:hAnsiTheme="majorHAnsi" w:cs="Times New Roman"/>
          <w:color w:val="000000"/>
          <w:sz w:val="22"/>
        </w:rPr>
        <w:t>physical activit</w:t>
      </w:r>
      <w:r w:rsidR="00B03787" w:rsidRPr="00852C92">
        <w:rPr>
          <w:rFonts w:asciiTheme="majorHAnsi" w:hAnsiTheme="majorHAnsi" w:cs="Times New Roman"/>
          <w:color w:val="000000"/>
          <w:sz w:val="22"/>
        </w:rPr>
        <w:t>ies</w:t>
      </w:r>
      <w:r w:rsidRPr="00852C92">
        <w:rPr>
          <w:rFonts w:asciiTheme="majorHAnsi" w:hAnsiTheme="majorHAnsi" w:cs="Times New Roman"/>
          <w:color w:val="000000"/>
          <w:sz w:val="22"/>
        </w:rPr>
        <w:t xml:space="preserve"> (</w:t>
      </w:r>
      <w:r w:rsidR="00B91251" w:rsidRPr="00852C92">
        <w:rPr>
          <w:rFonts w:asciiTheme="majorHAnsi" w:hAnsiTheme="majorHAnsi" w:cs="Times New Roman"/>
          <w:color w:val="000000"/>
          <w:sz w:val="22"/>
        </w:rPr>
        <w:t>e</w:t>
      </w:r>
      <w:r w:rsidRPr="00852C92">
        <w:rPr>
          <w:rFonts w:asciiTheme="majorHAnsi" w:hAnsiTheme="majorHAnsi" w:cs="Times New Roman"/>
          <w:color w:val="000000"/>
          <w:sz w:val="22"/>
        </w:rPr>
        <w:t>.</w:t>
      </w:r>
      <w:r w:rsidR="003A41D6" w:rsidRPr="00852C92">
        <w:rPr>
          <w:rFonts w:asciiTheme="majorHAnsi" w:hAnsiTheme="majorHAnsi" w:cs="Times New Roman"/>
          <w:color w:val="000000"/>
          <w:sz w:val="22"/>
        </w:rPr>
        <w:t>g.,</w:t>
      </w:r>
      <w:r w:rsidR="00B91251" w:rsidRPr="00852C92">
        <w:rPr>
          <w:rFonts w:asciiTheme="majorHAnsi" w:hAnsiTheme="majorHAnsi" w:cs="Times New Roman"/>
          <w:color w:val="000000"/>
          <w:sz w:val="22"/>
        </w:rPr>
        <w:t xml:space="preserve"> </w:t>
      </w:r>
      <w:r w:rsidR="003A41D6" w:rsidRPr="00852C92">
        <w:rPr>
          <w:rFonts w:asciiTheme="majorHAnsi" w:hAnsiTheme="majorHAnsi" w:cs="Times New Roman"/>
          <w:color w:val="000000"/>
          <w:sz w:val="22"/>
        </w:rPr>
        <w:t xml:space="preserve">physical education </w:t>
      </w:r>
      <w:r w:rsidR="00B91251" w:rsidRPr="00852C92">
        <w:rPr>
          <w:rFonts w:asciiTheme="majorHAnsi" w:hAnsiTheme="majorHAnsi" w:cs="Times New Roman"/>
          <w:color w:val="000000"/>
          <w:sz w:val="22"/>
        </w:rPr>
        <w:t xml:space="preserve">classes, school sports, </w:t>
      </w:r>
      <w:r w:rsidR="00581C37" w:rsidRPr="00852C92">
        <w:rPr>
          <w:rFonts w:asciiTheme="majorHAnsi" w:hAnsiTheme="majorHAnsi" w:cs="Times New Roman"/>
          <w:color w:val="000000"/>
          <w:sz w:val="22"/>
        </w:rPr>
        <w:t xml:space="preserve">active </w:t>
      </w:r>
      <w:r w:rsidR="00B91251" w:rsidRPr="00852C92">
        <w:rPr>
          <w:rFonts w:asciiTheme="majorHAnsi" w:hAnsiTheme="majorHAnsi" w:cs="Times New Roman"/>
          <w:color w:val="000000"/>
          <w:sz w:val="22"/>
        </w:rPr>
        <w:t>school trips)</w:t>
      </w:r>
      <w:proofErr w:type="gramEnd"/>
      <w:r w:rsidR="003F2B41" w:rsidRPr="00852C92">
        <w:rPr>
          <w:rFonts w:asciiTheme="majorHAnsi" w:hAnsiTheme="majorHAnsi" w:cs="Times New Roman"/>
          <w:color w:val="000000"/>
          <w:sz w:val="22"/>
        </w:rPr>
        <w:t>?</w:t>
      </w:r>
    </w:p>
    <w:p w14:paraId="51A2C62B" w14:textId="0FCBB2F5" w:rsidR="0058382A" w:rsidRPr="00852C92" w:rsidRDefault="007450DF" w:rsidP="001B181A">
      <w:pPr>
        <w:pStyle w:val="ListParagraph"/>
        <w:numPr>
          <w:ilvl w:val="0"/>
          <w:numId w:val="5"/>
        </w:numPr>
        <w:spacing w:after="160"/>
        <w:rPr>
          <w:rFonts w:asciiTheme="majorHAnsi" w:hAnsiTheme="majorHAnsi" w:cs="Times New Roman"/>
          <w:color w:val="000000"/>
          <w:sz w:val="22"/>
        </w:rPr>
      </w:pPr>
      <w:r w:rsidRPr="00852C92">
        <w:rPr>
          <w:rFonts w:asciiTheme="majorHAnsi" w:hAnsiTheme="majorHAnsi" w:cs="Times New Roman"/>
          <w:color w:val="000000"/>
          <w:sz w:val="22"/>
        </w:rPr>
        <w:t xml:space="preserve">How can the teacher </w:t>
      </w:r>
      <w:r w:rsidR="003A41D6" w:rsidRPr="00852C92">
        <w:rPr>
          <w:rFonts w:asciiTheme="majorHAnsi" w:hAnsiTheme="majorHAnsi" w:cs="Times New Roman"/>
          <w:color w:val="000000"/>
          <w:sz w:val="22"/>
        </w:rPr>
        <w:t xml:space="preserve">in this case study </w:t>
      </w:r>
      <w:r w:rsidRPr="00852C92">
        <w:rPr>
          <w:rFonts w:asciiTheme="majorHAnsi" w:hAnsiTheme="majorHAnsi" w:cs="Times New Roman"/>
          <w:color w:val="000000"/>
          <w:sz w:val="22"/>
        </w:rPr>
        <w:t>address th</w:t>
      </w:r>
      <w:r w:rsidR="003A41D6" w:rsidRPr="00852C92">
        <w:rPr>
          <w:rFonts w:asciiTheme="majorHAnsi" w:hAnsiTheme="majorHAnsi" w:cs="Times New Roman"/>
          <w:color w:val="000000"/>
          <w:sz w:val="22"/>
        </w:rPr>
        <w:t>e</w:t>
      </w:r>
      <w:r w:rsidRPr="00852C92">
        <w:rPr>
          <w:rFonts w:asciiTheme="majorHAnsi" w:hAnsiTheme="majorHAnsi" w:cs="Times New Roman"/>
          <w:color w:val="000000"/>
          <w:sz w:val="22"/>
        </w:rPr>
        <w:t xml:space="preserve"> safety hazard </w:t>
      </w:r>
      <w:r w:rsidR="003A41D6" w:rsidRPr="00852C92">
        <w:rPr>
          <w:rFonts w:asciiTheme="majorHAnsi" w:hAnsiTheme="majorHAnsi" w:cs="Times New Roman"/>
          <w:color w:val="000000"/>
          <w:sz w:val="22"/>
        </w:rPr>
        <w:t xml:space="preserve">posed by the nose ring in order </w:t>
      </w:r>
      <w:r w:rsidRPr="00852C92">
        <w:rPr>
          <w:rFonts w:asciiTheme="majorHAnsi" w:hAnsiTheme="majorHAnsi" w:cs="Times New Roman"/>
          <w:color w:val="000000"/>
          <w:sz w:val="22"/>
        </w:rPr>
        <w:t xml:space="preserve">to make PE safe for </w:t>
      </w:r>
      <w:r w:rsidR="003A41D6" w:rsidRPr="00852C92">
        <w:rPr>
          <w:rFonts w:asciiTheme="majorHAnsi" w:hAnsiTheme="majorHAnsi" w:cs="Times New Roman"/>
          <w:color w:val="000000"/>
          <w:sz w:val="22"/>
        </w:rPr>
        <w:t xml:space="preserve">the student in question </w:t>
      </w:r>
      <w:r w:rsidRPr="00852C92">
        <w:rPr>
          <w:rFonts w:asciiTheme="majorHAnsi" w:hAnsiTheme="majorHAnsi" w:cs="Times New Roman"/>
          <w:color w:val="000000"/>
          <w:sz w:val="22"/>
        </w:rPr>
        <w:t xml:space="preserve">and her classmates? </w:t>
      </w:r>
    </w:p>
    <w:p w14:paraId="57A7D7A7" w14:textId="149D1C6D" w:rsidR="00C67E7D" w:rsidRPr="00852C92" w:rsidRDefault="00C67E7D" w:rsidP="001B181A">
      <w:pPr>
        <w:pStyle w:val="ListParagraph"/>
        <w:numPr>
          <w:ilvl w:val="0"/>
          <w:numId w:val="5"/>
        </w:numPr>
        <w:spacing w:after="160"/>
        <w:rPr>
          <w:rFonts w:asciiTheme="majorHAnsi" w:hAnsiTheme="majorHAnsi" w:cs="Times New Roman"/>
          <w:color w:val="000000"/>
          <w:sz w:val="22"/>
        </w:rPr>
      </w:pPr>
      <w:r w:rsidRPr="00852C92">
        <w:rPr>
          <w:rFonts w:asciiTheme="majorHAnsi" w:hAnsiTheme="majorHAnsi" w:cs="Times New Roman"/>
          <w:color w:val="000000"/>
          <w:sz w:val="22"/>
        </w:rPr>
        <w:t>Does the student have a right to keep the nose ring in during PE?</w:t>
      </w:r>
      <w:r w:rsidR="000920A4" w:rsidRPr="00852C92">
        <w:rPr>
          <w:rFonts w:asciiTheme="majorHAnsi" w:hAnsiTheme="majorHAnsi" w:cs="Times New Roman"/>
          <w:color w:val="000000"/>
          <w:sz w:val="22"/>
        </w:rPr>
        <w:t xml:space="preserve"> </w:t>
      </w:r>
      <w:r w:rsidRPr="00852C92">
        <w:rPr>
          <w:rFonts w:asciiTheme="majorHAnsi" w:hAnsiTheme="majorHAnsi" w:cs="Times New Roman"/>
          <w:color w:val="000000"/>
          <w:sz w:val="22"/>
        </w:rPr>
        <w:t>Explain.</w:t>
      </w:r>
      <w:r w:rsidR="000920A4" w:rsidRPr="00852C92">
        <w:rPr>
          <w:rFonts w:asciiTheme="majorHAnsi" w:hAnsiTheme="majorHAnsi" w:cs="Times New Roman"/>
          <w:color w:val="000000"/>
          <w:sz w:val="22"/>
        </w:rPr>
        <w:t xml:space="preserve"> </w:t>
      </w:r>
    </w:p>
    <w:p w14:paraId="7B510FBB" w14:textId="49E056BE" w:rsidR="00392E17" w:rsidRPr="00852C92" w:rsidRDefault="003A41D6" w:rsidP="001B181A">
      <w:pPr>
        <w:pStyle w:val="ListParagraph"/>
        <w:numPr>
          <w:ilvl w:val="0"/>
          <w:numId w:val="5"/>
        </w:numPr>
        <w:spacing w:after="160"/>
        <w:rPr>
          <w:rFonts w:asciiTheme="majorHAnsi" w:hAnsiTheme="majorHAnsi" w:cs="Times New Roman"/>
          <w:color w:val="000000"/>
          <w:sz w:val="22"/>
        </w:rPr>
      </w:pPr>
      <w:r w:rsidRPr="00852C92">
        <w:rPr>
          <w:rFonts w:asciiTheme="majorHAnsi" w:hAnsiTheme="majorHAnsi" w:cs="Times New Roman"/>
          <w:color w:val="000000"/>
          <w:sz w:val="22"/>
        </w:rPr>
        <w:t xml:space="preserve">How does </w:t>
      </w:r>
      <w:r w:rsidR="0014446C" w:rsidRPr="00852C92">
        <w:rPr>
          <w:rFonts w:asciiTheme="majorHAnsi" w:hAnsiTheme="majorHAnsi" w:cs="Times New Roman"/>
          <w:color w:val="000000"/>
          <w:sz w:val="22"/>
        </w:rPr>
        <w:t xml:space="preserve">exposed </w:t>
      </w:r>
      <w:r w:rsidR="00D905DB" w:rsidRPr="00852C92">
        <w:rPr>
          <w:rFonts w:asciiTheme="majorHAnsi" w:hAnsiTheme="majorHAnsi" w:cs="Times New Roman"/>
          <w:color w:val="000000"/>
          <w:sz w:val="22"/>
        </w:rPr>
        <w:t>or</w:t>
      </w:r>
      <w:r w:rsidR="001B0D70" w:rsidRPr="00852C92">
        <w:rPr>
          <w:rFonts w:asciiTheme="majorHAnsi" w:hAnsiTheme="majorHAnsi" w:cs="Times New Roman"/>
          <w:color w:val="000000"/>
          <w:sz w:val="22"/>
        </w:rPr>
        <w:t xml:space="preserve"> unexposed</w:t>
      </w:r>
      <w:r w:rsidR="008D2E8A" w:rsidRPr="00852C92">
        <w:rPr>
          <w:rFonts w:asciiTheme="majorHAnsi" w:hAnsiTheme="majorHAnsi" w:cs="Times New Roman"/>
          <w:color w:val="000000"/>
          <w:sz w:val="22"/>
        </w:rPr>
        <w:t xml:space="preserve"> jewelry on a</w:t>
      </w:r>
      <w:r w:rsidRPr="00852C92">
        <w:rPr>
          <w:rFonts w:asciiTheme="majorHAnsi" w:hAnsiTheme="majorHAnsi" w:cs="Times New Roman"/>
          <w:color w:val="000000"/>
          <w:sz w:val="22"/>
        </w:rPr>
        <w:t xml:space="preserve">n individual pose </w:t>
      </w:r>
      <w:r w:rsidR="008D2E8A" w:rsidRPr="00852C92">
        <w:rPr>
          <w:rFonts w:asciiTheme="majorHAnsi" w:hAnsiTheme="majorHAnsi" w:cs="Times New Roman"/>
          <w:color w:val="000000"/>
          <w:sz w:val="22"/>
        </w:rPr>
        <w:t xml:space="preserve">a danger to </w:t>
      </w:r>
      <w:r w:rsidRPr="00852C92">
        <w:rPr>
          <w:rFonts w:asciiTheme="majorHAnsi" w:hAnsiTheme="majorHAnsi" w:cs="Times New Roman"/>
          <w:color w:val="000000"/>
          <w:sz w:val="22"/>
        </w:rPr>
        <w:t xml:space="preserve">that student </w:t>
      </w:r>
      <w:r w:rsidR="008D2E8A" w:rsidRPr="00852C92">
        <w:rPr>
          <w:rFonts w:asciiTheme="majorHAnsi" w:hAnsiTheme="majorHAnsi" w:cs="Times New Roman"/>
          <w:color w:val="000000"/>
          <w:sz w:val="22"/>
        </w:rPr>
        <w:t>and others during physical activity?</w:t>
      </w:r>
    </w:p>
    <w:sectPr w:rsidR="00392E17" w:rsidRPr="00852C92" w:rsidSect="00495C4E">
      <w:footerReference w:type="even" r:id="rId7"/>
      <w:footerReference w:type="default" r:id="rId8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74E0E" w14:textId="77777777" w:rsidR="00C51A01" w:rsidRDefault="00C51A01" w:rsidP="00642A3B">
      <w:r>
        <w:separator/>
      </w:r>
    </w:p>
  </w:endnote>
  <w:endnote w:type="continuationSeparator" w:id="0">
    <w:p w14:paraId="1C7C0165" w14:textId="77777777" w:rsidR="00C51A01" w:rsidRDefault="00C51A01" w:rsidP="0064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64C59" w14:textId="77777777" w:rsidR="00642A3B" w:rsidRDefault="00642A3B" w:rsidP="00F864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98B4A1" w14:textId="77777777" w:rsidR="00642A3B" w:rsidRDefault="00642A3B" w:rsidP="00642A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15B11" w14:textId="77777777" w:rsidR="00642A3B" w:rsidRDefault="00642A3B" w:rsidP="00642A3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BA25A" w14:textId="77777777" w:rsidR="00C51A01" w:rsidRDefault="00C51A01" w:rsidP="00642A3B">
      <w:r>
        <w:separator/>
      </w:r>
    </w:p>
  </w:footnote>
  <w:footnote w:type="continuationSeparator" w:id="0">
    <w:p w14:paraId="2C12E466" w14:textId="77777777" w:rsidR="00C51A01" w:rsidRDefault="00C51A01" w:rsidP="00642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A7D99"/>
    <w:multiLevelType w:val="hybridMultilevel"/>
    <w:tmpl w:val="6BC27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7F09"/>
    <w:multiLevelType w:val="hybridMultilevel"/>
    <w:tmpl w:val="ACEA0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C521D"/>
    <w:multiLevelType w:val="hybridMultilevel"/>
    <w:tmpl w:val="08E47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D6987"/>
    <w:multiLevelType w:val="hybridMultilevel"/>
    <w:tmpl w:val="7E169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0148A"/>
    <w:multiLevelType w:val="hybridMultilevel"/>
    <w:tmpl w:val="165E5604"/>
    <w:lvl w:ilvl="0" w:tplc="3C8AF9A4">
      <w:start w:val="1"/>
      <w:numFmt w:val="lowerLetter"/>
      <w:lvlText w:val="(%1)"/>
      <w:lvlJc w:val="left"/>
      <w:pPr>
        <w:ind w:left="1760" w:hanging="104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17"/>
    <w:rsid w:val="00037D51"/>
    <w:rsid w:val="00090D8D"/>
    <w:rsid w:val="000920A4"/>
    <w:rsid w:val="0009353F"/>
    <w:rsid w:val="00095FDD"/>
    <w:rsid w:val="000E6424"/>
    <w:rsid w:val="001173E1"/>
    <w:rsid w:val="0014446C"/>
    <w:rsid w:val="001B0D70"/>
    <w:rsid w:val="001B181A"/>
    <w:rsid w:val="001D76B2"/>
    <w:rsid w:val="001F19E8"/>
    <w:rsid w:val="001F6312"/>
    <w:rsid w:val="00216F86"/>
    <w:rsid w:val="002D72AE"/>
    <w:rsid w:val="00307908"/>
    <w:rsid w:val="00342D54"/>
    <w:rsid w:val="00356A74"/>
    <w:rsid w:val="00392E17"/>
    <w:rsid w:val="003A41D6"/>
    <w:rsid w:val="003E57CB"/>
    <w:rsid w:val="003F2B41"/>
    <w:rsid w:val="00403894"/>
    <w:rsid w:val="00495C4E"/>
    <w:rsid w:val="004D6A4C"/>
    <w:rsid w:val="004F4185"/>
    <w:rsid w:val="00505B0C"/>
    <w:rsid w:val="00581C37"/>
    <w:rsid w:val="0058382A"/>
    <w:rsid w:val="0059315E"/>
    <w:rsid w:val="005D3FD7"/>
    <w:rsid w:val="005E1B09"/>
    <w:rsid w:val="00631167"/>
    <w:rsid w:val="00642A3B"/>
    <w:rsid w:val="006625E7"/>
    <w:rsid w:val="00740E68"/>
    <w:rsid w:val="007450DF"/>
    <w:rsid w:val="007836C7"/>
    <w:rsid w:val="00812942"/>
    <w:rsid w:val="00836F67"/>
    <w:rsid w:val="00847612"/>
    <w:rsid w:val="00852C92"/>
    <w:rsid w:val="008D2E8A"/>
    <w:rsid w:val="00950B46"/>
    <w:rsid w:val="009E29D4"/>
    <w:rsid w:val="00A04F9F"/>
    <w:rsid w:val="00AC5578"/>
    <w:rsid w:val="00AD4B85"/>
    <w:rsid w:val="00B03787"/>
    <w:rsid w:val="00B302AD"/>
    <w:rsid w:val="00B9050D"/>
    <w:rsid w:val="00B91251"/>
    <w:rsid w:val="00C04A10"/>
    <w:rsid w:val="00C24DE4"/>
    <w:rsid w:val="00C51A01"/>
    <w:rsid w:val="00C55000"/>
    <w:rsid w:val="00C67E7D"/>
    <w:rsid w:val="00C947E9"/>
    <w:rsid w:val="00CF1576"/>
    <w:rsid w:val="00D30AE6"/>
    <w:rsid w:val="00D53DE1"/>
    <w:rsid w:val="00D905DB"/>
    <w:rsid w:val="00DC2571"/>
    <w:rsid w:val="00DD19A1"/>
    <w:rsid w:val="00DD4A3E"/>
    <w:rsid w:val="00DE3CFE"/>
    <w:rsid w:val="00DF66FE"/>
    <w:rsid w:val="00E0449B"/>
    <w:rsid w:val="00E53E58"/>
    <w:rsid w:val="00E63564"/>
    <w:rsid w:val="00E720D1"/>
    <w:rsid w:val="00ED3AA7"/>
    <w:rsid w:val="00F033FA"/>
    <w:rsid w:val="00F142B4"/>
    <w:rsid w:val="00F37DF1"/>
    <w:rsid w:val="00FB115E"/>
    <w:rsid w:val="00FB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4D7FA3"/>
  <w14:defaultImageDpi w14:val="300"/>
  <w15:docId w15:val="{90937794-9FC6-46B2-9065-5B1518A1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7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7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7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82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42A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A3B"/>
  </w:style>
  <w:style w:type="character" w:styleId="PageNumber">
    <w:name w:val="page number"/>
    <w:basedOn w:val="DefaultParagraphFont"/>
    <w:uiPriority w:val="99"/>
    <w:semiHidden/>
    <w:unhideWhenUsed/>
    <w:rsid w:val="00642A3B"/>
  </w:style>
  <w:style w:type="paragraph" w:styleId="BalloonText">
    <w:name w:val="Balloon Text"/>
    <w:basedOn w:val="Normal"/>
    <w:link w:val="BalloonTextChar"/>
    <w:uiPriority w:val="99"/>
    <w:semiHidden/>
    <w:unhideWhenUsed/>
    <w:rsid w:val="006311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16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E57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57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57C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B48072-F2BD-46C6-9F76-0E31CDFD3CA4}"/>
</file>

<file path=customXml/itemProps2.xml><?xml version="1.0" encoding="utf-8"?>
<ds:datastoreItem xmlns:ds="http://schemas.openxmlformats.org/officeDocument/2006/customXml" ds:itemID="{4C2CFA0C-E96A-40D6-913C-F719652F5F4A}"/>
</file>

<file path=customXml/itemProps3.xml><?xml version="1.0" encoding="utf-8"?>
<ds:datastoreItem xmlns:ds="http://schemas.openxmlformats.org/officeDocument/2006/customXml" ds:itemID="{135899C7-EED0-4F5A-A5C0-7D79423239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Nipissing University</dc:creator>
  <cp:keywords/>
  <dc:description/>
  <cp:lastModifiedBy>Kirsten Keller</cp:lastModifiedBy>
  <cp:revision>5</cp:revision>
  <dcterms:created xsi:type="dcterms:W3CDTF">2018-03-13T00:06:00Z</dcterms:created>
  <dcterms:modified xsi:type="dcterms:W3CDTF">2018-04-04T14:50:00Z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