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36" w:rsidRPr="00CF7BC8" w:rsidRDefault="005F4F88" w:rsidP="00961061">
      <w:pPr>
        <w:pStyle w:val="Heading1"/>
      </w:pPr>
      <w:r w:rsidRPr="00CF7BC8">
        <w:t>Chapter 6</w:t>
      </w:r>
    </w:p>
    <w:p w:rsidR="005F4F88" w:rsidRPr="00CF7BC8" w:rsidRDefault="005F4F88" w:rsidP="00961061">
      <w:pPr>
        <w:pStyle w:val="Heading1"/>
      </w:pPr>
      <w:r w:rsidRPr="00CF7BC8">
        <w:t>Form and Structure</w:t>
      </w:r>
    </w:p>
    <w:p w:rsidR="00940636" w:rsidRPr="00CF7BC8" w:rsidRDefault="00940636" w:rsidP="00961061"/>
    <w:p w:rsidR="00940636" w:rsidRPr="00CF7BC8" w:rsidRDefault="00940636" w:rsidP="00961061">
      <w:pPr>
        <w:pStyle w:val="Heading2"/>
      </w:pPr>
      <w:r w:rsidRPr="00CF7BC8">
        <w:t xml:space="preserve">Chapter </w:t>
      </w:r>
      <w:r w:rsidR="005F4F88" w:rsidRPr="00CF7BC8">
        <w:t>S</w:t>
      </w:r>
      <w:r w:rsidRPr="00CF7BC8">
        <w:t xml:space="preserve">ummary </w:t>
      </w:r>
    </w:p>
    <w:p w:rsidR="00940636" w:rsidRPr="00CF7BC8" w:rsidRDefault="00940636" w:rsidP="00961061">
      <w:r w:rsidRPr="00CF7BC8">
        <w:t>Chapter 6 outlines some basic musical forms that have evolved through</w:t>
      </w:r>
      <w:r w:rsidR="00206A66">
        <w:t>out</w:t>
      </w:r>
      <w:r w:rsidRPr="00CF7BC8">
        <w:t xml:space="preserve"> recorded </w:t>
      </w:r>
      <w:r w:rsidR="0055646F" w:rsidRPr="00CF7BC8">
        <w:t>music</w:t>
      </w:r>
      <w:r w:rsidRPr="00CF7BC8">
        <w:t>.</w:t>
      </w:r>
      <w:r w:rsidR="006C139A" w:rsidRPr="00CF7BC8">
        <w:t xml:space="preserve"> </w:t>
      </w:r>
      <w:r w:rsidRPr="00CF7BC8">
        <w:t>It investigates musical form’s connection to dance, defines various classical forms, and offers basic exercises on form and structure for dance students.</w:t>
      </w:r>
      <w:r w:rsidR="006C139A" w:rsidRPr="00CF7BC8">
        <w:t xml:space="preserve"> </w:t>
      </w:r>
      <w:r w:rsidRPr="00CF7BC8">
        <w:t>Chapter 6 also identifies components of musical form, how composers sequence phrases and sections, how composers introduce melodies or themes, how they manipulate melodic or thematic elements, and how they conclude a work.</w:t>
      </w:r>
    </w:p>
    <w:p w:rsidR="00940636" w:rsidRPr="00CF7BC8" w:rsidRDefault="00940636" w:rsidP="00961061"/>
    <w:p w:rsidR="00940636" w:rsidRPr="00CF7BC8" w:rsidRDefault="00940636" w:rsidP="00961061">
      <w:pPr>
        <w:pStyle w:val="Heading2"/>
      </w:pPr>
      <w:r w:rsidRPr="00CF7BC8">
        <w:t xml:space="preserve">Glossary </w:t>
      </w:r>
      <w:r w:rsidR="005F4F88" w:rsidRPr="00CF7BC8">
        <w:t>T</w:t>
      </w:r>
      <w:r w:rsidRPr="00CF7BC8">
        <w:t xml:space="preserve">erms </w:t>
      </w:r>
      <w:r w:rsidR="005F4F88" w:rsidRPr="00CF7BC8">
        <w:t>W</w:t>
      </w:r>
      <w:r w:rsidRPr="00CF7BC8">
        <w:t xml:space="preserve">ith </w:t>
      </w:r>
      <w:r w:rsidR="005F4F88" w:rsidRPr="00CF7BC8">
        <w:t>D</w:t>
      </w:r>
      <w:r w:rsidRPr="00CF7BC8">
        <w:t xml:space="preserve">efinitions </w:t>
      </w:r>
    </w:p>
    <w:p w:rsidR="00940636" w:rsidRPr="00CF7BC8" w:rsidRDefault="005F4F88" w:rsidP="00961061">
      <w:r w:rsidRPr="00CF7BC8">
        <w:rPr>
          <w:b/>
        </w:rPr>
        <w:t>a</w:t>
      </w:r>
      <w:r w:rsidR="00940636" w:rsidRPr="00CF7BC8">
        <w:rPr>
          <w:b/>
        </w:rPr>
        <w:t xml:space="preserve"> cappella</w:t>
      </w:r>
      <w:r w:rsidRPr="00CF7BC8">
        <w:rPr>
          <w:i/>
        </w:rPr>
        <w:t>—</w:t>
      </w:r>
      <w:r w:rsidRPr="00CF7BC8">
        <w:t>A</w:t>
      </w:r>
      <w:r w:rsidR="00940636" w:rsidRPr="00CF7BC8">
        <w:t xml:space="preserve">n Italian term </w:t>
      </w:r>
      <w:r w:rsidR="002E4BF1">
        <w:t>translated as</w:t>
      </w:r>
      <w:r w:rsidR="002E4BF1" w:rsidRPr="00CF7BC8">
        <w:t xml:space="preserve"> </w:t>
      </w:r>
      <w:r w:rsidR="00940636" w:rsidRPr="00CF7BC8">
        <w:t>“in chapel style,” meaning vocalists sing without accompaniment. Today the term implies that a soloist, a small number of singers, or a chorus performs with no instrumental accompaniment.</w:t>
      </w:r>
    </w:p>
    <w:p w:rsidR="00940636" w:rsidRPr="00CF7BC8" w:rsidRDefault="005F4F88" w:rsidP="00961061">
      <w:r w:rsidRPr="00CF7BC8">
        <w:rPr>
          <w:b/>
        </w:rPr>
        <w:t>a</w:t>
      </w:r>
      <w:r w:rsidR="00940636" w:rsidRPr="00CF7BC8">
        <w:rPr>
          <w:b/>
        </w:rPr>
        <w:t>ir</w:t>
      </w:r>
      <w:r w:rsidRPr="00CF7BC8">
        <w:t>—</w:t>
      </w:r>
      <w:r w:rsidR="0055646F" w:rsidRPr="00CF7BC8">
        <w:t>A free-form</w:t>
      </w:r>
      <w:r w:rsidR="00A62E7B">
        <w:t>,</w:t>
      </w:r>
      <w:r w:rsidR="0055646F" w:rsidRPr="00CF7BC8">
        <w:t xml:space="preserve"> lyrical</w:t>
      </w:r>
      <w:r w:rsidR="00A62E7B">
        <w:t>,</w:t>
      </w:r>
      <w:r w:rsidR="0055646F" w:rsidRPr="00CF7BC8">
        <w:t xml:space="preserve"> nondance movement often included in a baroque-era suite. The term originally meant a tune or a song.</w:t>
      </w:r>
    </w:p>
    <w:p w:rsidR="00940636" w:rsidRPr="00CF7BC8" w:rsidRDefault="005F4F88" w:rsidP="00961061">
      <w:r w:rsidRPr="00CF7BC8">
        <w:rPr>
          <w:b/>
        </w:rPr>
        <w:t>al</w:t>
      </w:r>
      <w:r w:rsidR="00940636" w:rsidRPr="00CF7BC8">
        <w:rPr>
          <w:b/>
        </w:rPr>
        <w:t>lemande</w:t>
      </w:r>
      <w:r w:rsidRPr="00CF7BC8">
        <w:t>—</w:t>
      </w:r>
      <w:r w:rsidR="0055646F" w:rsidRPr="00CF7BC8">
        <w:t xml:space="preserve">A dance form originating in Germany during the Renaissance era (1400-1600 C.E.). Its music </w:t>
      </w:r>
      <w:r w:rsidR="00CA13F7">
        <w:t>i</w:t>
      </w:r>
      <w:r w:rsidR="0055646F" w:rsidRPr="00CF7BC8">
        <w:t xml:space="preserve">s a moderate duple or rapid triple meter. The name </w:t>
      </w:r>
      <w:r w:rsidR="0055646F" w:rsidRPr="00CF7BC8">
        <w:rPr>
          <w:i/>
        </w:rPr>
        <w:t>allemande</w:t>
      </w:r>
      <w:r w:rsidR="0055646F" w:rsidRPr="00CF7BC8">
        <w:t xml:space="preserve"> is the French word for “German.”</w:t>
      </w:r>
    </w:p>
    <w:p w:rsidR="00940636" w:rsidRPr="00741284" w:rsidRDefault="005F4F88" w:rsidP="00961061">
      <w:r w:rsidRPr="00CF7BC8">
        <w:rPr>
          <w:b/>
        </w:rPr>
        <w:t>a</w:t>
      </w:r>
      <w:r w:rsidR="00940636" w:rsidRPr="00CF7BC8">
        <w:rPr>
          <w:b/>
        </w:rPr>
        <w:t>nglaise</w:t>
      </w:r>
      <w:r w:rsidRPr="00CF7BC8">
        <w:t>—</w:t>
      </w:r>
      <w:r w:rsidR="0055646F" w:rsidRPr="00CF7BC8">
        <w:t xml:space="preserve">A </w:t>
      </w:r>
      <w:r w:rsidR="00A62E7B">
        <w:t xml:space="preserve">17th-century </w:t>
      </w:r>
      <w:r w:rsidR="0055646F" w:rsidRPr="00CF7BC8">
        <w:t xml:space="preserve">French dance form from the late Middle Ages and </w:t>
      </w:r>
      <w:r w:rsidR="00A62E7B">
        <w:t xml:space="preserve">early </w:t>
      </w:r>
      <w:r w:rsidR="0055646F" w:rsidRPr="00CF7BC8">
        <w:t xml:space="preserve">Renaissance era that evolved from English country dance. The name </w:t>
      </w:r>
      <w:r w:rsidR="0055646F" w:rsidRPr="00CF7BC8">
        <w:rPr>
          <w:i/>
        </w:rPr>
        <w:t>Anglaise</w:t>
      </w:r>
      <w:r w:rsidR="0055646F" w:rsidRPr="00CF7BC8">
        <w:t xml:space="preserve"> is the French word for “English.” </w:t>
      </w:r>
      <w:r w:rsidR="0079598E" w:rsidRPr="00CF7BC8">
        <w:t xml:space="preserve">Its music </w:t>
      </w:r>
      <w:r w:rsidR="0055646F" w:rsidRPr="00CF7BC8">
        <w:t xml:space="preserve">is </w:t>
      </w:r>
      <w:r w:rsidR="0079598E" w:rsidRPr="00CF7BC8">
        <w:t>quick and in duple time</w:t>
      </w:r>
      <w:r w:rsidR="00206A66">
        <w:t>, and the dance steps beg</w:t>
      </w:r>
      <w:r w:rsidR="008E7552">
        <w:t>i</w:t>
      </w:r>
      <w:r w:rsidR="00206A66">
        <w:t>n on the first beat</w:t>
      </w:r>
      <w:r w:rsidR="0079598E" w:rsidRPr="00CF7BC8">
        <w:t>.</w:t>
      </w:r>
      <w:r w:rsidR="006C139A" w:rsidRPr="00CF7BC8">
        <w:t xml:space="preserve"> </w:t>
      </w:r>
      <w:r w:rsidR="0079598E" w:rsidRPr="00CF7BC8">
        <w:t xml:space="preserve">In the </w:t>
      </w:r>
      <w:r w:rsidR="0055646F" w:rsidRPr="00CF7BC8">
        <w:t xml:space="preserve">18th </w:t>
      </w:r>
      <w:r w:rsidR="0079598E" w:rsidRPr="00CF7BC8">
        <w:t>century</w:t>
      </w:r>
      <w:r w:rsidR="002E4BF1">
        <w:t>,</w:t>
      </w:r>
      <w:r w:rsidR="0079598E" w:rsidRPr="00CF7BC8">
        <w:t xml:space="preserve"> the music </w:t>
      </w:r>
      <w:r w:rsidR="00A62E7B">
        <w:t xml:space="preserve">form </w:t>
      </w:r>
      <w:r w:rsidR="0079598E" w:rsidRPr="00CF7BC8">
        <w:t>became a movement in some suites.</w:t>
      </w:r>
      <w:r w:rsidR="00386F0A" w:rsidRPr="00741284">
        <w:rPr>
          <w:rFonts w:eastAsia="Calibri"/>
          <w:bCs/>
        </w:rPr>
        <w:t xml:space="preserve"> </w:t>
      </w:r>
    </w:p>
    <w:p w:rsidR="00940636" w:rsidRPr="00CF7BC8" w:rsidRDefault="005F4F88" w:rsidP="00961061">
      <w:r w:rsidRPr="00CF7BC8">
        <w:rPr>
          <w:b/>
        </w:rPr>
        <w:t>a</w:t>
      </w:r>
      <w:r w:rsidR="00940636" w:rsidRPr="00CF7BC8">
        <w:rPr>
          <w:b/>
        </w:rPr>
        <w:t>ria</w:t>
      </w:r>
      <w:r w:rsidRPr="00CF7BC8">
        <w:t>—</w:t>
      </w:r>
      <w:r w:rsidR="0055646F" w:rsidRPr="00CF7BC8">
        <w:t xml:space="preserve">A vocal solo usually from a musical work </w:t>
      </w:r>
      <w:r w:rsidR="002E4BF1">
        <w:t>such as</w:t>
      </w:r>
      <w:r w:rsidR="002E4BF1" w:rsidRPr="00CF7BC8">
        <w:t xml:space="preserve"> </w:t>
      </w:r>
      <w:r w:rsidR="0055646F" w:rsidRPr="00CF7BC8">
        <w:t>an opera or cantata from the Renaissance through the 21st century.</w:t>
      </w:r>
    </w:p>
    <w:p w:rsidR="00940636" w:rsidRPr="00CF7BC8" w:rsidRDefault="005F4F88" w:rsidP="00961061">
      <w:r w:rsidRPr="00CF7BC8">
        <w:rPr>
          <w:b/>
        </w:rPr>
        <w:t>b</w:t>
      </w:r>
      <w:r w:rsidR="00940636" w:rsidRPr="00CF7BC8">
        <w:rPr>
          <w:b/>
        </w:rPr>
        <w:t>inary form</w:t>
      </w:r>
      <w:r w:rsidRPr="00CF7BC8">
        <w:t>—A w</w:t>
      </w:r>
      <w:r w:rsidR="00940636" w:rsidRPr="00CF7BC8">
        <w:t xml:space="preserve">ork </w:t>
      </w:r>
      <w:r w:rsidRPr="00CF7BC8">
        <w:t xml:space="preserve">that </w:t>
      </w:r>
      <w:r w:rsidR="00940636" w:rsidRPr="00CF7BC8">
        <w:t>is divided into two distinct sections.</w:t>
      </w:r>
    </w:p>
    <w:p w:rsidR="00940636" w:rsidRPr="00CF7BC8" w:rsidRDefault="005F4F88" w:rsidP="00961061">
      <w:r w:rsidRPr="00CF7BC8">
        <w:rPr>
          <w:b/>
        </w:rPr>
        <w:t>b</w:t>
      </w:r>
      <w:r w:rsidR="00940636" w:rsidRPr="00CF7BC8">
        <w:rPr>
          <w:b/>
        </w:rPr>
        <w:t>ourrée</w:t>
      </w:r>
      <w:r w:rsidRPr="00CF7BC8">
        <w:t>—</w:t>
      </w:r>
      <w:r w:rsidR="0055646F" w:rsidRPr="00CF7BC8">
        <w:t>A</w:t>
      </w:r>
      <w:r w:rsidR="0055646F" w:rsidRPr="00CF7BC8">
        <w:rPr>
          <w:i/>
        </w:rPr>
        <w:t xml:space="preserve"> </w:t>
      </w:r>
      <w:r w:rsidR="0055646F" w:rsidRPr="00CF7BC8">
        <w:t>baroque-era court dance style that French King Louis XIV’s court composer Jean Baptiste Lully created. It was usually written in duple time, with a rapid tempo, and in binary form. The melody usually begins on the third beat of a measure.</w:t>
      </w:r>
    </w:p>
    <w:p w:rsidR="00940636" w:rsidRPr="00CF7BC8" w:rsidRDefault="005F4F88" w:rsidP="00961061">
      <w:r w:rsidRPr="00CF7BC8">
        <w:rPr>
          <w:b/>
        </w:rPr>
        <w:t>c</w:t>
      </w:r>
      <w:r w:rsidR="00940636" w:rsidRPr="00CF7BC8">
        <w:rPr>
          <w:b/>
        </w:rPr>
        <w:t>antata</w:t>
      </w:r>
      <w:r w:rsidRPr="00CF7BC8">
        <w:t>—</w:t>
      </w:r>
      <w:r w:rsidR="0055646F" w:rsidRPr="00CF7BC8">
        <w:t>A full-length vocal work for a chorus, soloists, and orchestra. The text of a cantata is biblical and is performed without scenery or costumes.</w:t>
      </w:r>
      <w:r w:rsidR="00940636" w:rsidRPr="00CF7BC8">
        <w:t xml:space="preserve"> </w:t>
      </w:r>
    </w:p>
    <w:p w:rsidR="008E7552" w:rsidRDefault="00206A66" w:rsidP="00961061">
      <w:pPr>
        <w:rPr>
          <w:b/>
          <w:bCs/>
        </w:rPr>
      </w:pPr>
      <w:r w:rsidRPr="00004B0E">
        <w:rPr>
          <w:b/>
        </w:rPr>
        <w:lastRenderedPageBreak/>
        <w:t>chaconne</w:t>
      </w:r>
      <w:r w:rsidRPr="00004B0E">
        <w:t xml:space="preserve">—A 16th-century Spanish dance form. In music </w:t>
      </w:r>
      <w:r>
        <w:t>the chaconne</w:t>
      </w:r>
      <w:r w:rsidRPr="00004B0E">
        <w:t xml:space="preserve"> is a continuous variation form composed of musical variations written over a repeating bass line. It is based on a harmonic theme, a set of chords. Therefore, it has a multivoice harmonic ostinato.</w:t>
      </w:r>
      <w:r>
        <w:t xml:space="preserve"> The repeating bass line form refers to the melodic, single-voiced ostinato and the harmonic ostinato of the chaconne.</w:t>
      </w:r>
      <w:r w:rsidRPr="003D41B8">
        <w:rPr>
          <w:b/>
          <w:bCs/>
        </w:rPr>
        <w:t xml:space="preserve"> </w:t>
      </w:r>
    </w:p>
    <w:p w:rsidR="00940636" w:rsidRPr="00CF7BC8" w:rsidRDefault="005F4F88" w:rsidP="00961061">
      <w:r w:rsidRPr="00CF7BC8">
        <w:rPr>
          <w:b/>
        </w:rPr>
        <w:t>c</w:t>
      </w:r>
      <w:r w:rsidR="00940636" w:rsidRPr="00CF7BC8">
        <w:rPr>
          <w:b/>
        </w:rPr>
        <w:t>hamber orchestra</w:t>
      </w:r>
      <w:r w:rsidRPr="00CF7BC8">
        <w:t>—</w:t>
      </w:r>
      <w:r w:rsidR="0055646F" w:rsidRPr="00CF7BC8">
        <w:t>Uses many of the instruments of the orchestra but in smaller numbers, often omitting some of the groups of a full orchestra.</w:t>
      </w:r>
    </w:p>
    <w:p w:rsidR="00206A66" w:rsidRPr="00004B0E" w:rsidRDefault="00206A66" w:rsidP="00961061">
      <w:r w:rsidRPr="00004B0E">
        <w:rPr>
          <w:b/>
        </w:rPr>
        <w:t>character pieces</w:t>
      </w:r>
      <w:r w:rsidRPr="00004B0E">
        <w:t>—Short solo piano pieces from the 19th century which are often in binary form. Examples of character pieces include nocturnes, preludes, romances, intermezzi, fantasias, bagatelles, waltzes, mazurkas, and polonaises</w:t>
      </w:r>
      <w:r>
        <w:t xml:space="preserve"> and were romantic-era compositions for virtuoso performance often presented in a private home, palace, chateau, or castle</w:t>
      </w:r>
      <w:r w:rsidRPr="00004B0E">
        <w:t xml:space="preserve">. </w:t>
      </w:r>
      <w:r>
        <w:t>Lesser c</w:t>
      </w:r>
      <w:r w:rsidRPr="00004B0E">
        <w:t>haracter pieces</w:t>
      </w:r>
      <w:r>
        <w:t xml:space="preserve"> (e.g., those that are overly sentimental)</w:t>
      </w:r>
      <w:r w:rsidRPr="00004B0E">
        <w:t xml:space="preserve"> are also known as salon pieces</w:t>
      </w:r>
      <w:r>
        <w:t>.</w:t>
      </w:r>
      <w:r w:rsidRPr="00004B0E">
        <w:t xml:space="preserve"> </w:t>
      </w:r>
    </w:p>
    <w:p w:rsidR="00E5100A" w:rsidRDefault="00E5100A" w:rsidP="00961061">
      <w:r>
        <w:rPr>
          <w:b/>
        </w:rPr>
        <w:t>coda</w:t>
      </w:r>
      <w:r>
        <w:t>—An ending. In sonata allegro form, it is the first movement’s ending section.</w:t>
      </w:r>
    </w:p>
    <w:p w:rsidR="00E5100A" w:rsidRPr="00E5100A" w:rsidRDefault="00E5100A" w:rsidP="00961061">
      <w:r>
        <w:rPr>
          <w:b/>
        </w:rPr>
        <w:t>codetta</w:t>
      </w:r>
      <w:r>
        <w:t>—A shorter ending.</w:t>
      </w:r>
    </w:p>
    <w:p w:rsidR="00940636" w:rsidRPr="00CF7BC8" w:rsidRDefault="005F4F88" w:rsidP="00961061">
      <w:r w:rsidRPr="00CF7BC8">
        <w:rPr>
          <w:b/>
        </w:rPr>
        <w:t>c</w:t>
      </w:r>
      <w:r w:rsidR="00940636" w:rsidRPr="00CF7BC8">
        <w:rPr>
          <w:b/>
        </w:rPr>
        <w:t>oncerto</w:t>
      </w:r>
      <w:r w:rsidRPr="00CF7BC8">
        <w:t>—A</w:t>
      </w:r>
      <w:r w:rsidR="00940636" w:rsidRPr="00CF7BC8">
        <w:t xml:space="preserve"> three</w:t>
      </w:r>
      <w:r w:rsidR="0055646F" w:rsidRPr="00CF7BC8">
        <w:t>-</w:t>
      </w:r>
      <w:r w:rsidR="00940636" w:rsidRPr="00CF7BC8">
        <w:t>movement work for a solo instrument and an orchestra or chamber orchestra.</w:t>
      </w:r>
      <w:r w:rsidR="006C139A" w:rsidRPr="00CF7BC8">
        <w:t xml:space="preserve"> </w:t>
      </w:r>
      <w:r w:rsidR="00940636" w:rsidRPr="00CF7BC8">
        <w:t>It is a type of duet between the solo instrument and an orchestra.</w:t>
      </w:r>
    </w:p>
    <w:p w:rsidR="00940636" w:rsidRPr="00CF7BC8" w:rsidRDefault="005F4F88" w:rsidP="00961061">
      <w:r w:rsidRPr="00CF7BC8">
        <w:rPr>
          <w:b/>
        </w:rPr>
        <w:t>c</w:t>
      </w:r>
      <w:r w:rsidR="00940636" w:rsidRPr="00CF7BC8">
        <w:rPr>
          <w:b/>
        </w:rPr>
        <w:t>ontrast</w:t>
      </w:r>
      <w:r w:rsidRPr="00CF7BC8">
        <w:t>—D</w:t>
      </w:r>
      <w:r w:rsidR="00940636" w:rsidRPr="00CF7BC8">
        <w:t>escribes a melody, phrase</w:t>
      </w:r>
      <w:r w:rsidR="0055646F" w:rsidRPr="00CF7BC8">
        <w:t>,</w:t>
      </w:r>
      <w:r w:rsidR="00940636" w:rsidRPr="00CF7BC8">
        <w:t xml:space="preserve"> or theme that is different from a preceding melody, phrase</w:t>
      </w:r>
      <w:r w:rsidR="0055646F" w:rsidRPr="00CF7BC8">
        <w:t>,</w:t>
      </w:r>
      <w:r w:rsidR="00940636" w:rsidRPr="00CF7BC8">
        <w:t xml:space="preserve"> </w:t>
      </w:r>
      <w:r w:rsidR="0055646F" w:rsidRPr="00CF7BC8">
        <w:t xml:space="preserve">or </w:t>
      </w:r>
      <w:r w:rsidR="00940636" w:rsidRPr="00CF7BC8">
        <w:t>theme.</w:t>
      </w:r>
    </w:p>
    <w:p w:rsidR="00940636" w:rsidRPr="00CF7BC8" w:rsidRDefault="005F4F88" w:rsidP="00961061">
      <w:r w:rsidRPr="00CF7BC8">
        <w:rPr>
          <w:b/>
        </w:rPr>
        <w:t>c</w:t>
      </w:r>
      <w:r w:rsidR="00940636" w:rsidRPr="00CF7BC8">
        <w:rPr>
          <w:b/>
        </w:rPr>
        <w:t>ourante</w:t>
      </w:r>
      <w:r w:rsidRPr="00CF7BC8">
        <w:t>—</w:t>
      </w:r>
      <w:r w:rsidR="0055646F" w:rsidRPr="00CF7BC8">
        <w:t>A court dance form originating in the Renaissance era in France. The music was slow, originally in 3/2 time, and then evolved to become fast paced.</w:t>
      </w:r>
    </w:p>
    <w:p w:rsidR="00940636" w:rsidRPr="00CF7BC8" w:rsidRDefault="005F4F88" w:rsidP="00961061">
      <w:r w:rsidRPr="00CF7BC8">
        <w:rPr>
          <w:b/>
        </w:rPr>
        <w:t>d</w:t>
      </w:r>
      <w:r w:rsidR="00940636" w:rsidRPr="00CF7BC8">
        <w:rPr>
          <w:b/>
        </w:rPr>
        <w:t>a capo</w:t>
      </w:r>
      <w:r w:rsidRPr="00CF7BC8">
        <w:t>—</w:t>
      </w:r>
      <w:r w:rsidR="0055646F" w:rsidRPr="00CF7BC8">
        <w:t>Return to the beginning (in Italian, literally “to the head”).</w:t>
      </w:r>
    </w:p>
    <w:p w:rsidR="00206A66" w:rsidRPr="00004B0E" w:rsidRDefault="00206A66" w:rsidP="00961061">
      <w:r w:rsidRPr="00004B0E">
        <w:rPr>
          <w:b/>
        </w:rPr>
        <w:t>da capo aria</w:t>
      </w:r>
      <w:r w:rsidRPr="00004B0E">
        <w:t>—</w:t>
      </w:r>
      <w:r w:rsidRPr="00C307D6">
        <w:t xml:space="preserve">The operatic vocal form </w:t>
      </w:r>
      <w:r w:rsidRPr="00C307D6">
        <w:rPr>
          <w:bCs/>
        </w:rPr>
        <w:t>that evolved by the late 17th century and which contains two main sections: A and B.</w:t>
      </w:r>
      <w:r w:rsidR="00741284">
        <w:rPr>
          <w:bCs/>
        </w:rPr>
        <w:t xml:space="preserve"> </w:t>
      </w:r>
      <w:r w:rsidRPr="00C307D6">
        <w:rPr>
          <w:bCs/>
        </w:rPr>
        <w:t>The B section is followed by the words “da capo” which direct the performers to the song’s beginning, literally “to the head,” to repeat the A section.</w:t>
      </w:r>
      <w:r w:rsidR="00741284">
        <w:rPr>
          <w:bCs/>
        </w:rPr>
        <w:t xml:space="preserve"> </w:t>
      </w:r>
      <w:r w:rsidRPr="00C307D6">
        <w:rPr>
          <w:bCs/>
        </w:rPr>
        <w:t xml:space="preserve">The da capo aria </w:t>
      </w:r>
      <w:r w:rsidR="002E4BF1">
        <w:rPr>
          <w:bCs/>
        </w:rPr>
        <w:t>is the vocal</w:t>
      </w:r>
      <w:r w:rsidRPr="00C307D6">
        <w:t xml:space="preserve"> counterpart of the instrumental minuet and trio and was common in baroque-era opera.</w:t>
      </w:r>
    </w:p>
    <w:p w:rsidR="00206A66" w:rsidRPr="00004B0E" w:rsidRDefault="00206A66" w:rsidP="00961061">
      <w:r>
        <w:rPr>
          <w:b/>
        </w:rPr>
        <w:t>development</w:t>
      </w:r>
      <w:r>
        <w:t>—The second component of sonata-allegro form. In the development section of a movement, the composer applies various thematic treatments, manipulating and expanding the movement’s theme(s).</w:t>
      </w:r>
    </w:p>
    <w:p w:rsidR="00206A66" w:rsidRPr="00004B0E" w:rsidRDefault="00206A66" w:rsidP="00961061">
      <w:r w:rsidRPr="00004B0E">
        <w:rPr>
          <w:b/>
        </w:rPr>
        <w:t>episode</w:t>
      </w:r>
      <w:r w:rsidRPr="00004B0E">
        <w:t>—</w:t>
      </w:r>
      <w:r w:rsidRPr="00C307D6">
        <w:rPr>
          <w:bCs/>
        </w:rPr>
        <w:t xml:space="preserve">A musical passage between statements of a main theme. </w:t>
      </w:r>
      <w:r w:rsidRPr="00C307D6">
        <w:t>Also</w:t>
      </w:r>
      <w:r>
        <w:t xml:space="preserve"> a</w:t>
      </w:r>
      <w:r w:rsidRPr="00004B0E">
        <w:t xml:space="preserve">nother term for </w:t>
      </w:r>
      <w:r>
        <w:t xml:space="preserve">the </w:t>
      </w:r>
      <w:r w:rsidRPr="00004B0E">
        <w:t>digression</w:t>
      </w:r>
      <w:r>
        <w:t xml:space="preserve"> from one section to the next</w:t>
      </w:r>
      <w:r w:rsidRPr="00004B0E">
        <w:t>.</w:t>
      </w:r>
    </w:p>
    <w:p w:rsidR="00206A66" w:rsidRPr="00004B0E" w:rsidRDefault="00206A66" w:rsidP="00961061">
      <w:r>
        <w:rPr>
          <w:b/>
        </w:rPr>
        <w:t>exposition</w:t>
      </w:r>
      <w:r w:rsidR="00CA13F7">
        <w:t xml:space="preserve">—The first component of sonata </w:t>
      </w:r>
      <w:r>
        <w:t>allegro form after the introduction. The composer uses the exposition to state the themes, the second of which includes</w:t>
      </w:r>
      <w:r w:rsidRPr="00741284">
        <w:rPr>
          <w:bCs/>
        </w:rPr>
        <w:t xml:space="preserve"> </w:t>
      </w:r>
      <w:r>
        <w:t>a key change.</w:t>
      </w:r>
    </w:p>
    <w:p w:rsidR="00940636" w:rsidRPr="00CF7BC8" w:rsidRDefault="004D418C" w:rsidP="00961061">
      <w:r w:rsidRPr="00CF7BC8">
        <w:rPr>
          <w:b/>
        </w:rPr>
        <w:t>first-</w:t>
      </w:r>
      <w:r w:rsidR="00BD5E05" w:rsidRPr="00CF7BC8">
        <w:rPr>
          <w:b/>
        </w:rPr>
        <w:t>movement</w:t>
      </w:r>
      <w:r w:rsidR="005F4F88" w:rsidRPr="00CF7BC8">
        <w:rPr>
          <w:b/>
        </w:rPr>
        <w:t xml:space="preserve"> form</w:t>
      </w:r>
      <w:r w:rsidR="005F4F88" w:rsidRPr="00741284">
        <w:t>—</w:t>
      </w:r>
      <w:r w:rsidR="00940636" w:rsidRPr="00CF7BC8">
        <w:t xml:space="preserve">See </w:t>
      </w:r>
      <w:r w:rsidR="005F4F88" w:rsidRPr="00CF7BC8">
        <w:rPr>
          <w:i/>
        </w:rPr>
        <w:t>s</w:t>
      </w:r>
      <w:r w:rsidR="00940636" w:rsidRPr="00CF7BC8">
        <w:rPr>
          <w:i/>
        </w:rPr>
        <w:t>onata</w:t>
      </w:r>
      <w:r w:rsidR="00CA13F7">
        <w:rPr>
          <w:i/>
        </w:rPr>
        <w:t xml:space="preserve"> </w:t>
      </w:r>
      <w:r w:rsidR="005F4F88" w:rsidRPr="00CF7BC8">
        <w:rPr>
          <w:i/>
        </w:rPr>
        <w:t>allegro form</w:t>
      </w:r>
      <w:r w:rsidR="005F4F88" w:rsidRPr="00CF7BC8">
        <w:t>.</w:t>
      </w:r>
    </w:p>
    <w:p w:rsidR="004D418C" w:rsidRPr="00741284" w:rsidRDefault="004D418C" w:rsidP="00961061">
      <w:r w:rsidRPr="00CF7BC8">
        <w:rPr>
          <w:b/>
        </w:rPr>
        <w:lastRenderedPageBreak/>
        <w:t>form</w:t>
      </w:r>
      <w:r w:rsidRPr="00CF7BC8">
        <w:t>—The outline, the overall design of a piece of music. It also refers to the overall organization of a piece of music.</w:t>
      </w:r>
    </w:p>
    <w:p w:rsidR="00940636" w:rsidRPr="00CF7BC8" w:rsidRDefault="005F4F88" w:rsidP="00961061">
      <w:r w:rsidRPr="00CF7BC8">
        <w:rPr>
          <w:b/>
        </w:rPr>
        <w:t>f</w:t>
      </w:r>
      <w:r w:rsidR="00940636" w:rsidRPr="00CF7BC8">
        <w:rPr>
          <w:b/>
        </w:rPr>
        <w:t>ourth</w:t>
      </w:r>
      <w:r w:rsidR="004D418C" w:rsidRPr="00CF7BC8">
        <w:rPr>
          <w:b/>
        </w:rPr>
        <w:t>-</w:t>
      </w:r>
      <w:r w:rsidR="00940636" w:rsidRPr="00CF7BC8">
        <w:rPr>
          <w:b/>
        </w:rPr>
        <w:t>movement form</w:t>
      </w:r>
      <w:r w:rsidRPr="00CF7BC8">
        <w:t>—</w:t>
      </w:r>
      <w:r w:rsidR="004D418C" w:rsidRPr="00CF7BC8">
        <w:t>May be theme and variations form, sonata allegro form, fantasy form (a free form), or rondo form.</w:t>
      </w:r>
    </w:p>
    <w:p w:rsidR="008E7552" w:rsidRPr="00CF7BC8" w:rsidRDefault="008E7552" w:rsidP="008E7552">
      <w:r w:rsidRPr="00CF7BC8">
        <w:rPr>
          <w:b/>
        </w:rPr>
        <w:t>free form</w:t>
      </w:r>
      <w:r w:rsidRPr="00CF7BC8">
        <w:t>—A form of music in which a composer determines the music’s form. It means that the composer does not follow a standard form and structure.</w:t>
      </w:r>
    </w:p>
    <w:p w:rsidR="00940636" w:rsidRPr="00CF7BC8" w:rsidRDefault="005F4F88" w:rsidP="00961061">
      <w:r w:rsidRPr="00CF7BC8">
        <w:rPr>
          <w:b/>
        </w:rPr>
        <w:t>g</w:t>
      </w:r>
      <w:r w:rsidR="00940636" w:rsidRPr="00CF7BC8">
        <w:rPr>
          <w:b/>
        </w:rPr>
        <w:t>avotte</w:t>
      </w:r>
      <w:r w:rsidRPr="00CF7BC8">
        <w:t>—</w:t>
      </w:r>
      <w:r w:rsidR="004D418C" w:rsidRPr="00CF7BC8">
        <w:t xml:space="preserve">A French </w:t>
      </w:r>
      <w:r w:rsidR="00A62E7B">
        <w:t xml:space="preserve">Renaissance-era </w:t>
      </w:r>
      <w:r w:rsidR="004D418C" w:rsidRPr="00CF7BC8">
        <w:t>court dance style that originated as a folk dance</w:t>
      </w:r>
      <w:r w:rsidR="00A62E7B">
        <w:t xml:space="preserve"> from the Dauphiné region in southeast France</w:t>
      </w:r>
      <w:r w:rsidR="004D418C" w:rsidRPr="00CF7BC8">
        <w:t>. Its duple-meter music endured through the 19th century as an instrumental form.</w:t>
      </w:r>
    </w:p>
    <w:p w:rsidR="004D418C" w:rsidRPr="00CF7BC8" w:rsidRDefault="005F4F88" w:rsidP="00961061">
      <w:r w:rsidRPr="00CF7BC8">
        <w:rPr>
          <w:b/>
        </w:rPr>
        <w:t>g</w:t>
      </w:r>
      <w:r w:rsidR="00940636" w:rsidRPr="00CF7BC8">
        <w:rPr>
          <w:b/>
        </w:rPr>
        <w:t>enre</w:t>
      </w:r>
      <w:r w:rsidRPr="00CF7BC8">
        <w:t>—</w:t>
      </w:r>
      <w:r w:rsidR="004D418C" w:rsidRPr="00CF7BC8">
        <w:t xml:space="preserve">A type (style) of music. May also be used to describe the various types </w:t>
      </w:r>
      <w:r w:rsidR="0003553D">
        <w:t xml:space="preserve">or styles </w:t>
      </w:r>
      <w:r w:rsidR="004D418C" w:rsidRPr="00CF7BC8">
        <w:t>of dance.</w:t>
      </w:r>
    </w:p>
    <w:p w:rsidR="00940636" w:rsidRPr="00CF7BC8" w:rsidRDefault="004D418C" w:rsidP="00961061">
      <w:r w:rsidRPr="00CF7BC8">
        <w:rPr>
          <w:b/>
        </w:rPr>
        <w:t>gigue</w:t>
      </w:r>
      <w:r w:rsidRPr="00CF7BC8">
        <w:t>—An English dance form (jig) that was adopted by the French. Its music is in a rapid duple</w:t>
      </w:r>
      <w:r w:rsidR="007A4809">
        <w:t xml:space="preserve"> </w:t>
      </w:r>
      <w:r w:rsidR="00206A66">
        <w:t>compound</w:t>
      </w:r>
      <w:r w:rsidRPr="00CF7BC8">
        <w:t xml:space="preserve"> meter.</w:t>
      </w:r>
    </w:p>
    <w:p w:rsidR="00940636" w:rsidRPr="00CF7BC8" w:rsidRDefault="00940636" w:rsidP="00961061">
      <w:r w:rsidRPr="00CF7BC8">
        <w:rPr>
          <w:b/>
        </w:rPr>
        <w:t>Gregorian chant</w:t>
      </w:r>
      <w:r w:rsidR="005F4F88" w:rsidRPr="00CF7BC8">
        <w:t>—</w:t>
      </w:r>
      <w:r w:rsidR="004D418C" w:rsidRPr="00CF7BC8">
        <w:t xml:space="preserve">In </w:t>
      </w:r>
      <w:r w:rsidR="0003553D">
        <w:t xml:space="preserve">the </w:t>
      </w:r>
      <w:r w:rsidR="004D418C" w:rsidRPr="00CF7BC8">
        <w:t xml:space="preserve">history of Western music, the early Christian church adopted and adapted ancient Jewish and Islamic chants for the Mass. During the early medieval era, Pope Gregory I (c. 540-604 C.E.) called for these </w:t>
      </w:r>
      <w:r w:rsidR="0003553D">
        <w:t xml:space="preserve">monophonic </w:t>
      </w:r>
      <w:r w:rsidR="004D418C" w:rsidRPr="00CF7BC8">
        <w:t>chants to be notated. This marked the beginning of Western music notation.</w:t>
      </w:r>
    </w:p>
    <w:p w:rsidR="008E7552" w:rsidRPr="008E7552" w:rsidRDefault="008E7552" w:rsidP="008E7552">
      <w:pPr>
        <w:spacing w:after="0" w:line="480" w:lineRule="auto"/>
      </w:pPr>
      <w:r w:rsidRPr="008E7552">
        <w:rPr>
          <w:b/>
        </w:rPr>
        <w:t>infinite canon—</w:t>
      </w:r>
      <w:r w:rsidRPr="008E7552">
        <w:t>Commonly known as a round and is usually repeated many times.</w:t>
      </w:r>
    </w:p>
    <w:p w:rsidR="0003553D" w:rsidRPr="00004B0E" w:rsidRDefault="0003553D" w:rsidP="00961061">
      <w:r w:rsidRPr="00004B0E">
        <w:rPr>
          <w:b/>
        </w:rPr>
        <w:t>loure</w:t>
      </w:r>
      <w:r w:rsidRPr="00004B0E">
        <w:t xml:space="preserve">—A French baroque-era court dance form whose music is written in triple meter. Well-known composers of </w:t>
      </w:r>
      <w:r>
        <w:t>loures</w:t>
      </w:r>
      <w:r w:rsidRPr="00004B0E">
        <w:t xml:space="preserve"> are Jean Baptiste Lully and J.S. Bach.</w:t>
      </w:r>
    </w:p>
    <w:p w:rsidR="00940636" w:rsidRPr="00CF7BC8" w:rsidRDefault="005F4F88" w:rsidP="00961061">
      <w:r w:rsidRPr="00CF7BC8">
        <w:rPr>
          <w:b/>
        </w:rPr>
        <w:t>m</w:t>
      </w:r>
      <w:r w:rsidR="00940636" w:rsidRPr="00CF7BC8">
        <w:rPr>
          <w:b/>
        </w:rPr>
        <w:t>adrigal</w:t>
      </w:r>
      <w:r w:rsidRPr="00CF7BC8">
        <w:t>—</w:t>
      </w:r>
      <w:r w:rsidR="00CA56C0">
        <w:t>A</w:t>
      </w:r>
      <w:r w:rsidR="004D418C" w:rsidRPr="00CF7BC8">
        <w:t>n unaccompanied, contrapuntal secular song dating to the late Middle Ages.</w:t>
      </w:r>
    </w:p>
    <w:p w:rsidR="00206A66" w:rsidRPr="00004B0E" w:rsidRDefault="00206A66" w:rsidP="00961061">
      <w:r>
        <w:rPr>
          <w:b/>
        </w:rPr>
        <w:t>mass</w:t>
      </w:r>
      <w:r>
        <w:t>—Music form based on the sequence of the religious service. Its five components are the kyrie, gloria, credo, sanctus, and agnus dei.</w:t>
      </w:r>
      <w:r w:rsidRPr="00004B0E">
        <w:t xml:space="preserve"> </w:t>
      </w:r>
    </w:p>
    <w:p w:rsidR="00940636" w:rsidRPr="00CF7BC8" w:rsidRDefault="005F4F88" w:rsidP="00961061">
      <w:pPr>
        <w:rPr>
          <w:i/>
        </w:rPr>
      </w:pPr>
      <w:r w:rsidRPr="00CF7BC8">
        <w:rPr>
          <w:b/>
        </w:rPr>
        <w:t>m</w:t>
      </w:r>
      <w:r w:rsidR="00940636" w:rsidRPr="00CF7BC8">
        <w:rPr>
          <w:b/>
        </w:rPr>
        <w:t>inuet</w:t>
      </w:r>
      <w:r w:rsidRPr="00CF7BC8">
        <w:t>—</w:t>
      </w:r>
      <w:r w:rsidR="004D418C" w:rsidRPr="00CF7BC8">
        <w:t>A court dance form from the late baroque</w:t>
      </w:r>
      <w:r w:rsidR="00572889">
        <w:t xml:space="preserve"> </w:t>
      </w:r>
      <w:r w:rsidR="004D418C" w:rsidRPr="00CF7BC8">
        <w:t xml:space="preserve">era whose originator is disputed (some say </w:t>
      </w:r>
      <w:r w:rsidR="0003553D">
        <w:t xml:space="preserve">Jean Baptiste </w:t>
      </w:r>
      <w:r w:rsidR="004D418C" w:rsidRPr="00CF7BC8">
        <w:t xml:space="preserve">Lully created the form while others say </w:t>
      </w:r>
      <w:r w:rsidR="0003553D">
        <w:t xml:space="preserve">Louis </w:t>
      </w:r>
      <w:r w:rsidR="004D418C" w:rsidRPr="00CF7BC8">
        <w:t>Pecour was its creator). It was a moderate-tempo triple-meter dance that evolved into the waltz in the 19th century. Many composers used the musical form for the third movement of symphonies.</w:t>
      </w:r>
      <w:r w:rsidR="00741284">
        <w:t xml:space="preserve"> </w:t>
      </w:r>
    </w:p>
    <w:p w:rsidR="00E5100A" w:rsidRPr="00E5100A" w:rsidRDefault="00E5100A" w:rsidP="00961061">
      <w:r>
        <w:rPr>
          <w:b/>
        </w:rPr>
        <w:t>minuet and trio</w:t>
      </w:r>
      <w:r>
        <w:t>—A ternary music form (ABA) that evolved from how minuets were grouped in pairs during the baroque era. A first minuet was played with some or all of its sections being repeated. Then a se</w:t>
      </w:r>
      <w:r w:rsidR="002F4D73">
        <w:t>c</w:t>
      </w:r>
      <w:r>
        <w:t>ond minuet was played, originally by only three musicians. When the second minuet finished, the first minuet was played again without any of its sections being repeated. Composers in the 18th century adopted the minuet and trio ternary form for the third movement in their symphonies.</w:t>
      </w:r>
    </w:p>
    <w:p w:rsidR="00940636" w:rsidRPr="00CF7BC8" w:rsidRDefault="005F4F88" w:rsidP="00961061">
      <w:r w:rsidRPr="00CF7BC8">
        <w:rPr>
          <w:b/>
        </w:rPr>
        <w:t>m</w:t>
      </w:r>
      <w:r w:rsidR="00940636" w:rsidRPr="00CF7BC8">
        <w:rPr>
          <w:b/>
        </w:rPr>
        <w:t>odulation</w:t>
      </w:r>
      <w:r w:rsidRPr="00CF7BC8">
        <w:t>—</w:t>
      </w:r>
      <w:r w:rsidR="004D418C" w:rsidRPr="00CF7BC8">
        <w:t>Moving from one key to another within a song or a piece of music.</w:t>
      </w:r>
    </w:p>
    <w:p w:rsidR="00940636" w:rsidRPr="00CF7BC8" w:rsidRDefault="005F4F88" w:rsidP="00961061">
      <w:r w:rsidRPr="00CF7BC8">
        <w:rPr>
          <w:b/>
        </w:rPr>
        <w:lastRenderedPageBreak/>
        <w:t>m</w:t>
      </w:r>
      <w:r w:rsidR="00940636" w:rsidRPr="00CF7BC8">
        <w:rPr>
          <w:b/>
        </w:rPr>
        <w:t>otet</w:t>
      </w:r>
      <w:r w:rsidRPr="00CF7BC8">
        <w:t>—</w:t>
      </w:r>
      <w:r w:rsidR="004D418C" w:rsidRPr="00CF7BC8">
        <w:t>From the late Middle Ages, a contrapuntal vocal form for two or more voices that was based on biblical text.</w:t>
      </w:r>
    </w:p>
    <w:p w:rsidR="00940636" w:rsidRPr="00CF7BC8" w:rsidRDefault="005F4F88" w:rsidP="00961061">
      <w:r w:rsidRPr="00CF7BC8">
        <w:rPr>
          <w:b/>
        </w:rPr>
        <w:t>m</w:t>
      </w:r>
      <w:r w:rsidR="00940636" w:rsidRPr="00CF7BC8">
        <w:rPr>
          <w:b/>
        </w:rPr>
        <w:t>ovement</w:t>
      </w:r>
      <w:r w:rsidRPr="00CF7BC8">
        <w:t>—</w:t>
      </w:r>
      <w:r w:rsidR="004D418C" w:rsidRPr="00CF7BC8">
        <w:t>A melody’s pace, how quickly it combines or divides beats. Also describes a main section of a longer musical work such as a symphony, concerto, mass, oratorio, cantata, suite, string quartet, or sonata. Movements are considered closed in form, meaning that they can stand alone harmonically and as a form. They can also be divided into sections themselves.</w:t>
      </w:r>
    </w:p>
    <w:p w:rsidR="00940636" w:rsidRPr="00CF7BC8" w:rsidRDefault="005F4F88" w:rsidP="00961061">
      <w:r w:rsidRPr="00CF7BC8">
        <w:rPr>
          <w:b/>
        </w:rPr>
        <w:t>n</w:t>
      </w:r>
      <w:r w:rsidR="00940636" w:rsidRPr="00CF7BC8">
        <w:rPr>
          <w:b/>
        </w:rPr>
        <w:t>eoclassicism</w:t>
      </w:r>
      <w:r w:rsidRPr="00CF7BC8">
        <w:t>—</w:t>
      </w:r>
      <w:r w:rsidR="004D418C" w:rsidRPr="00CF7BC8">
        <w:t xml:space="preserve">Refers to the </w:t>
      </w:r>
      <w:r w:rsidR="002E4BF1">
        <w:t>influence</w:t>
      </w:r>
      <w:r w:rsidR="002E4BF1" w:rsidRPr="00CF7BC8">
        <w:t xml:space="preserve"> </w:t>
      </w:r>
      <w:r w:rsidR="004D418C" w:rsidRPr="00CF7BC8">
        <w:t xml:space="preserve">of classicism’s precepts </w:t>
      </w:r>
      <w:r w:rsidR="002E4BF1">
        <w:t xml:space="preserve">on composers </w:t>
      </w:r>
      <w:r w:rsidR="004D418C" w:rsidRPr="00CF7BC8">
        <w:t>in the early to mid-20th century. In music, classicism’s precepts were beauty, order, clarity, restrained emotion, and succinct statement (the classical era in music was approximately 1750 to 1820 C.E.).</w:t>
      </w:r>
      <w:r w:rsidR="0003553D">
        <w:t xml:space="preserve"> Neoclassic music blends classicism with contemporary music ideas.</w:t>
      </w:r>
    </w:p>
    <w:p w:rsidR="00940636" w:rsidRPr="00CF7BC8" w:rsidRDefault="005F4F88" w:rsidP="00961061">
      <w:r w:rsidRPr="00CF7BC8">
        <w:rPr>
          <w:b/>
        </w:rPr>
        <w:t>o</w:t>
      </w:r>
      <w:r w:rsidR="00940636" w:rsidRPr="00CF7BC8">
        <w:rPr>
          <w:b/>
        </w:rPr>
        <w:t>ctet</w:t>
      </w:r>
      <w:r w:rsidRPr="00CF7BC8">
        <w:t>—</w:t>
      </w:r>
      <w:r w:rsidR="004D418C" w:rsidRPr="00CF7BC8">
        <w:t>A song or piece of music for eight voices or instruments.</w:t>
      </w:r>
    </w:p>
    <w:p w:rsidR="00940636" w:rsidRPr="00CF7BC8" w:rsidRDefault="005F4F88" w:rsidP="00961061">
      <w:r w:rsidRPr="00CF7BC8">
        <w:rPr>
          <w:b/>
        </w:rPr>
        <w:t>o</w:t>
      </w:r>
      <w:r w:rsidR="00940636" w:rsidRPr="00CF7BC8">
        <w:rPr>
          <w:b/>
        </w:rPr>
        <w:t>pera</w:t>
      </w:r>
      <w:r w:rsidRPr="00CF7BC8">
        <w:t>—</w:t>
      </w:r>
      <w:r w:rsidR="004D418C" w:rsidRPr="00CF7BC8">
        <w:t>A dramatic or comic stage production with costuming and sets. It is a production for a chorus and solo vocalists who sing and act out an elaborate story set to orchestral accompaniment.</w:t>
      </w:r>
    </w:p>
    <w:p w:rsidR="00940636" w:rsidRPr="00CF7BC8" w:rsidRDefault="005F4F88" w:rsidP="00961061">
      <w:r w:rsidRPr="00CF7BC8">
        <w:rPr>
          <w:b/>
        </w:rPr>
        <w:t>o</w:t>
      </w:r>
      <w:r w:rsidR="00940636" w:rsidRPr="00CF7BC8">
        <w:rPr>
          <w:b/>
        </w:rPr>
        <w:t>ratorio</w:t>
      </w:r>
      <w:r w:rsidRPr="00CF7BC8">
        <w:t>—</w:t>
      </w:r>
      <w:r w:rsidR="004D418C" w:rsidRPr="00CF7BC8">
        <w:t>A full-length vocal work for a chorus, soloists, and orchestra. The text of an oratorio is biblical and is usually performed without scenery or costumes.</w:t>
      </w:r>
    </w:p>
    <w:p w:rsidR="00206A66" w:rsidRPr="00004B0E" w:rsidRDefault="00206A66" w:rsidP="00961061">
      <w:r w:rsidRPr="00004B0E">
        <w:rPr>
          <w:b/>
        </w:rPr>
        <w:t>ostinato</w:t>
      </w:r>
      <w:r w:rsidRPr="00004B0E">
        <w:t>—Repeated bass, melodic, or harmonic patterns.</w:t>
      </w:r>
    </w:p>
    <w:p w:rsidR="00206A66" w:rsidRPr="00004B0E" w:rsidRDefault="00206A66" w:rsidP="00961061">
      <w:r w:rsidRPr="00004B0E">
        <w:rPr>
          <w:b/>
        </w:rPr>
        <w:t>ostinato forms</w:t>
      </w:r>
      <w:r w:rsidRPr="00004B0E">
        <w:t>—</w:t>
      </w:r>
      <w:r>
        <w:t>Music forms b</w:t>
      </w:r>
      <w:r w:rsidRPr="00004B0E">
        <w:t xml:space="preserve">ased on the </w:t>
      </w:r>
      <w:r>
        <w:t xml:space="preserve">late Renaissance </w:t>
      </w:r>
      <w:r w:rsidRPr="00004B0E">
        <w:t>dance forms of the chaconne and the passacaglia.</w:t>
      </w:r>
    </w:p>
    <w:p w:rsidR="00940636" w:rsidRPr="00CF7BC8" w:rsidRDefault="005F4F88" w:rsidP="00961061">
      <w:r w:rsidRPr="00CF7BC8">
        <w:rPr>
          <w:b/>
        </w:rPr>
        <w:t>p</w:t>
      </w:r>
      <w:r w:rsidR="00940636" w:rsidRPr="00CF7BC8">
        <w:rPr>
          <w:b/>
        </w:rPr>
        <w:t>assacaglia</w:t>
      </w:r>
      <w:r w:rsidRPr="00CF7BC8">
        <w:t>—</w:t>
      </w:r>
      <w:r w:rsidR="004D418C" w:rsidRPr="00CF7BC8">
        <w:t xml:space="preserve">A </w:t>
      </w:r>
      <w:r w:rsidR="0003553D" w:rsidRPr="00CF7BC8">
        <w:t>1</w:t>
      </w:r>
      <w:r w:rsidR="0003553D">
        <w:t>7</w:t>
      </w:r>
      <w:r w:rsidR="0003553D" w:rsidRPr="00CF7BC8">
        <w:t>th</w:t>
      </w:r>
      <w:r w:rsidR="004D418C" w:rsidRPr="00CF7BC8">
        <w:t xml:space="preserve">-century </w:t>
      </w:r>
      <w:r w:rsidR="0003553D">
        <w:t xml:space="preserve">Spanish </w:t>
      </w:r>
      <w:r w:rsidR="004D418C" w:rsidRPr="00CF7BC8">
        <w:t xml:space="preserve">dance form. </w:t>
      </w:r>
      <w:r w:rsidR="008E7552">
        <w:t>It</w:t>
      </w:r>
      <w:r w:rsidR="004D418C" w:rsidRPr="00CF7BC8">
        <w:t xml:space="preserve"> is a continuous variation form of musical variations written over a repeating bass line. The passacaglia </w:t>
      </w:r>
      <w:r w:rsidR="00206A66">
        <w:t>has</w:t>
      </w:r>
      <w:r w:rsidR="00206A66" w:rsidRPr="00CF7BC8">
        <w:t xml:space="preserve"> </w:t>
      </w:r>
      <w:r w:rsidR="004D418C" w:rsidRPr="00CF7BC8">
        <w:t>a melodic, single-voiced ostinato with no harmonies in its first entry.</w:t>
      </w:r>
    </w:p>
    <w:p w:rsidR="00940636" w:rsidRPr="00CF7BC8" w:rsidRDefault="005F4F88" w:rsidP="00961061">
      <w:r w:rsidRPr="00CF7BC8">
        <w:rPr>
          <w:b/>
        </w:rPr>
        <w:t>p</w:t>
      </w:r>
      <w:r w:rsidR="00940636" w:rsidRPr="00CF7BC8">
        <w:rPr>
          <w:b/>
        </w:rPr>
        <w:t>assepied</w:t>
      </w:r>
      <w:r w:rsidRPr="00CF7BC8">
        <w:t>—</w:t>
      </w:r>
      <w:r w:rsidR="002704A3" w:rsidRPr="00CF7BC8">
        <w:t>A French baroque dance form whose music is written in a quick triple meter.</w:t>
      </w:r>
    </w:p>
    <w:p w:rsidR="00940636" w:rsidRPr="00CF7BC8" w:rsidRDefault="005F4F88" w:rsidP="00961061">
      <w:r w:rsidRPr="00CF7BC8">
        <w:rPr>
          <w:b/>
        </w:rPr>
        <w:t>p</w:t>
      </w:r>
      <w:r w:rsidR="00940636" w:rsidRPr="00CF7BC8">
        <w:rPr>
          <w:b/>
        </w:rPr>
        <w:t>olonaise</w:t>
      </w:r>
      <w:r w:rsidRPr="00CF7BC8">
        <w:t>—A</w:t>
      </w:r>
      <w:r w:rsidR="00940636" w:rsidRPr="00CF7BC8">
        <w:t xml:space="preserve"> Polish court processional dance form originating in the </w:t>
      </w:r>
      <w:r w:rsidR="00F10905" w:rsidRPr="00CF7BC8">
        <w:t xml:space="preserve">17th </w:t>
      </w:r>
      <w:r w:rsidR="00940636" w:rsidRPr="00CF7BC8">
        <w:t>century.</w:t>
      </w:r>
      <w:r w:rsidR="006C139A" w:rsidRPr="00CF7BC8">
        <w:t xml:space="preserve"> </w:t>
      </w:r>
      <w:r w:rsidR="00940636" w:rsidRPr="00CF7BC8">
        <w:t xml:space="preserve">It </w:t>
      </w:r>
      <w:r w:rsidR="00F10905" w:rsidRPr="00CF7BC8">
        <w:t>is</w:t>
      </w:r>
      <w:r w:rsidR="00940636" w:rsidRPr="00CF7BC8">
        <w:t xml:space="preserve"> in a moderate triple meter with a strong accent on the first beat of each measure.</w:t>
      </w:r>
    </w:p>
    <w:p w:rsidR="0003553D" w:rsidRPr="00004B0E" w:rsidRDefault="0003553D" w:rsidP="00961061">
      <w:r w:rsidRPr="00004B0E">
        <w:rPr>
          <w:b/>
        </w:rPr>
        <w:t>prelude</w:t>
      </w:r>
      <w:r w:rsidRPr="00004B0E">
        <w:t>—An introductory musical section</w:t>
      </w:r>
      <w:r>
        <w:t xml:space="preserve"> or a short musical piece that may stand alone</w:t>
      </w:r>
      <w:r w:rsidRPr="00004B0E">
        <w:t>.</w:t>
      </w:r>
    </w:p>
    <w:p w:rsidR="00940636" w:rsidRPr="00CF7BC8" w:rsidRDefault="005F4F88" w:rsidP="00961061">
      <w:r w:rsidRPr="00CF7BC8">
        <w:rPr>
          <w:b/>
        </w:rPr>
        <w:t>q</w:t>
      </w:r>
      <w:r w:rsidR="00940636" w:rsidRPr="00CF7BC8">
        <w:rPr>
          <w:b/>
        </w:rPr>
        <w:t>uartet</w:t>
      </w:r>
      <w:r w:rsidRPr="00CF7BC8">
        <w:t>—F</w:t>
      </w:r>
      <w:r w:rsidR="00940636" w:rsidRPr="00CF7BC8">
        <w:t>our instruments or voices or the music for four instruments or voices.</w:t>
      </w:r>
      <w:r w:rsidR="006C139A" w:rsidRPr="00CF7BC8">
        <w:t xml:space="preserve"> </w:t>
      </w:r>
      <w:r w:rsidR="00940636" w:rsidRPr="00CF7BC8">
        <w:t>The instrumentation for a string quartet is usually two violins, a viola, and a cello.</w:t>
      </w:r>
    </w:p>
    <w:p w:rsidR="00940636" w:rsidRPr="00CF7BC8" w:rsidRDefault="005F4F88" w:rsidP="00961061">
      <w:r w:rsidRPr="00CF7BC8">
        <w:rPr>
          <w:b/>
        </w:rPr>
        <w:t>q</w:t>
      </w:r>
      <w:r w:rsidR="00940636" w:rsidRPr="00CF7BC8">
        <w:rPr>
          <w:b/>
        </w:rPr>
        <w:t>uintet</w:t>
      </w:r>
      <w:r w:rsidRPr="00CF7BC8">
        <w:t>—F</w:t>
      </w:r>
      <w:r w:rsidR="00940636" w:rsidRPr="00CF7BC8">
        <w:t>ive instrument</w:t>
      </w:r>
      <w:r w:rsidR="00F10905" w:rsidRPr="00CF7BC8">
        <w:t>s</w:t>
      </w:r>
      <w:r w:rsidR="00940636" w:rsidRPr="00CF7BC8">
        <w:t xml:space="preserve"> or voices or the music for five instruments or voices.</w:t>
      </w:r>
      <w:r w:rsidR="006C139A" w:rsidRPr="00CF7BC8">
        <w:t xml:space="preserve"> </w:t>
      </w:r>
      <w:r w:rsidR="00940636" w:rsidRPr="00CF7BC8">
        <w:t>A classical</w:t>
      </w:r>
      <w:r w:rsidR="00F10905" w:rsidRPr="00CF7BC8">
        <w:t>-</w:t>
      </w:r>
      <w:r w:rsidR="00940636" w:rsidRPr="00CF7BC8">
        <w:t>era quintet typically calls for two violins, two violas, and a cello, or</w:t>
      </w:r>
      <w:r w:rsidR="00F10905" w:rsidRPr="00CF7BC8">
        <w:t xml:space="preserve"> two violins,</w:t>
      </w:r>
      <w:r w:rsidR="00940636" w:rsidRPr="00CF7BC8">
        <w:t xml:space="preserve"> one viola</w:t>
      </w:r>
      <w:r w:rsidR="00F10905" w:rsidRPr="00CF7BC8">
        <w:t>,</w:t>
      </w:r>
      <w:r w:rsidR="00940636" w:rsidRPr="00CF7BC8">
        <w:t xml:space="preserve"> and two cellos.</w:t>
      </w:r>
    </w:p>
    <w:p w:rsidR="0003553D" w:rsidRPr="00834977" w:rsidRDefault="0003553D" w:rsidP="00961061">
      <w:r>
        <w:rPr>
          <w:b/>
        </w:rPr>
        <w:t>recapitulation</w:t>
      </w:r>
      <w:r w:rsidR="00CA13F7">
        <w:t xml:space="preserve">—The third section of sonata </w:t>
      </w:r>
      <w:r>
        <w:t>allegro form. In the recapitulation, the composer restates the original theme(s). The recapitulation may be literal or varied.</w:t>
      </w:r>
    </w:p>
    <w:p w:rsidR="00206A66" w:rsidRPr="00004B0E" w:rsidRDefault="00206A66" w:rsidP="00961061">
      <w:r w:rsidRPr="00004B0E">
        <w:rPr>
          <w:b/>
        </w:rPr>
        <w:lastRenderedPageBreak/>
        <w:t>recitative</w:t>
      </w:r>
      <w:r w:rsidRPr="00004B0E">
        <w:t>—</w:t>
      </w:r>
      <w:r w:rsidRPr="00D165E0">
        <w:rPr>
          <w:bCs/>
        </w:rPr>
        <w:t xml:space="preserve">A style of singing in which the singer uses the rhythms of ordinary speech so that exposition may be delivered </w:t>
      </w:r>
      <w:r>
        <w:rPr>
          <w:bCs/>
        </w:rPr>
        <w:t xml:space="preserve">or the plot of an opera moved forward </w:t>
      </w:r>
      <w:r w:rsidRPr="00D165E0">
        <w:rPr>
          <w:bCs/>
        </w:rPr>
        <w:t>quickly.</w:t>
      </w:r>
      <w:r w:rsidRPr="00741284">
        <w:rPr>
          <w:bCs/>
        </w:rPr>
        <w:t xml:space="preserve"> </w:t>
      </w:r>
    </w:p>
    <w:p w:rsidR="00940636" w:rsidRPr="00CF7BC8" w:rsidRDefault="005F4F88" w:rsidP="00961061">
      <w:r w:rsidRPr="00CF7BC8">
        <w:rPr>
          <w:b/>
        </w:rPr>
        <w:t>r</w:t>
      </w:r>
      <w:r w:rsidR="00940636" w:rsidRPr="00CF7BC8">
        <w:rPr>
          <w:b/>
        </w:rPr>
        <w:t>epetition</w:t>
      </w:r>
      <w:r w:rsidRPr="00CF7BC8">
        <w:t>—</w:t>
      </w:r>
      <w:r w:rsidR="00F10905" w:rsidRPr="00CF7BC8">
        <w:t>The restatement of a melody, phrase, or theme in music. Repetition may be literal, meaning exactly the same, or it may be varied. Repetition can be used to create longer, more developed works.</w:t>
      </w:r>
    </w:p>
    <w:p w:rsidR="00940636" w:rsidRPr="00CF7BC8" w:rsidRDefault="005F4F88" w:rsidP="00961061">
      <w:r w:rsidRPr="00CF7BC8">
        <w:rPr>
          <w:b/>
        </w:rPr>
        <w:t>r</w:t>
      </w:r>
      <w:r w:rsidR="00940636" w:rsidRPr="00CF7BC8">
        <w:rPr>
          <w:b/>
        </w:rPr>
        <w:t>estatement</w:t>
      </w:r>
      <w:r w:rsidRPr="00CF7BC8">
        <w:t>—</w:t>
      </w:r>
      <w:r w:rsidR="0084697A" w:rsidRPr="00CF7BC8">
        <w:t>The first part of a song or musical work (A) is repeated after a contrasting section (B).</w:t>
      </w:r>
    </w:p>
    <w:p w:rsidR="00940636" w:rsidRPr="00CF7BC8" w:rsidRDefault="005F4F88" w:rsidP="00961061">
      <w:r w:rsidRPr="00CF7BC8">
        <w:rPr>
          <w:b/>
        </w:rPr>
        <w:t>r</w:t>
      </w:r>
      <w:r w:rsidR="00940636" w:rsidRPr="00CF7BC8">
        <w:rPr>
          <w:b/>
        </w:rPr>
        <w:t>igaudon</w:t>
      </w:r>
      <w:r w:rsidRPr="00CF7BC8">
        <w:t xml:space="preserve">—A </w:t>
      </w:r>
      <w:r w:rsidR="0003553D">
        <w:t>b</w:t>
      </w:r>
      <w:r w:rsidR="0003553D" w:rsidRPr="00CF7BC8">
        <w:t>aroque</w:t>
      </w:r>
      <w:r w:rsidR="0055646F" w:rsidRPr="00CF7BC8">
        <w:t>-</w:t>
      </w:r>
      <w:r w:rsidR="00940636" w:rsidRPr="00CF7BC8">
        <w:t xml:space="preserve">era </w:t>
      </w:r>
      <w:r w:rsidR="0003553D">
        <w:t xml:space="preserve">French </w:t>
      </w:r>
      <w:r w:rsidR="00940636" w:rsidRPr="00CF7BC8">
        <w:t>court dance that originated in the southeast of France.</w:t>
      </w:r>
      <w:r w:rsidR="006C139A" w:rsidRPr="00CF7BC8">
        <w:t xml:space="preserve"> </w:t>
      </w:r>
      <w:r w:rsidR="00940636" w:rsidRPr="00CF7BC8">
        <w:t xml:space="preserve">Its music </w:t>
      </w:r>
      <w:r w:rsidR="0084697A" w:rsidRPr="00CF7BC8">
        <w:t xml:space="preserve">is </w:t>
      </w:r>
      <w:r w:rsidR="00940636" w:rsidRPr="00CF7BC8">
        <w:t>in a fast duple meter.</w:t>
      </w:r>
    </w:p>
    <w:p w:rsidR="00E5100A" w:rsidRPr="00E5100A" w:rsidRDefault="00E5100A" w:rsidP="00961061">
      <w:r>
        <w:rPr>
          <w:b/>
        </w:rPr>
        <w:t>ritornello</w:t>
      </w:r>
      <w:r>
        <w:t>—A short, recurring passage.</w:t>
      </w:r>
    </w:p>
    <w:p w:rsidR="00940636" w:rsidRPr="00CF7BC8" w:rsidRDefault="005F4F88" w:rsidP="00961061">
      <w:r w:rsidRPr="00CF7BC8">
        <w:rPr>
          <w:b/>
        </w:rPr>
        <w:t>r</w:t>
      </w:r>
      <w:r w:rsidR="00940636" w:rsidRPr="00CF7BC8">
        <w:rPr>
          <w:b/>
        </w:rPr>
        <w:t>itornello</w:t>
      </w:r>
      <w:r w:rsidR="008E7552">
        <w:rPr>
          <w:b/>
        </w:rPr>
        <w:t xml:space="preserve"> form</w:t>
      </w:r>
      <w:r w:rsidRPr="00CF7BC8">
        <w:t>—</w:t>
      </w:r>
      <w:r w:rsidR="0003553D">
        <w:t>Baroque musical</w:t>
      </w:r>
      <w:r w:rsidR="0003553D" w:rsidRPr="00CF7BC8">
        <w:t xml:space="preserve"> </w:t>
      </w:r>
      <w:r w:rsidR="00940636" w:rsidRPr="00CF7BC8">
        <w:t xml:space="preserve">form </w:t>
      </w:r>
      <w:r w:rsidRPr="00CF7BC8">
        <w:t xml:space="preserve">that </w:t>
      </w:r>
      <w:r w:rsidR="00940636" w:rsidRPr="00CF7BC8">
        <w:t>includes a short, recurring passage.</w:t>
      </w:r>
    </w:p>
    <w:p w:rsidR="00206A66" w:rsidRPr="00004B0E" w:rsidRDefault="00206A66" w:rsidP="00961061">
      <w:r w:rsidRPr="00004B0E">
        <w:rPr>
          <w:b/>
        </w:rPr>
        <w:t>rondo</w:t>
      </w:r>
      <w:r w:rsidRPr="00004B0E">
        <w:t xml:space="preserve">—Form that is composed of </w:t>
      </w:r>
      <w:r>
        <w:t xml:space="preserve">at least </w:t>
      </w:r>
      <w:r w:rsidRPr="00004B0E">
        <w:t>three sections (A, B, and C). The A, B, and C sections are performed in the order of ABACA.</w:t>
      </w:r>
      <w:r>
        <w:t xml:space="preserve"> </w:t>
      </w:r>
      <w:r w:rsidRPr="005D6A8A">
        <w:rPr>
          <w:bCs/>
          <w:i/>
        </w:rPr>
        <w:t>Rondo</w:t>
      </w:r>
      <w:r w:rsidRPr="00741284">
        <w:rPr>
          <w:bCs/>
        </w:rPr>
        <w:t xml:space="preserve"> </w:t>
      </w:r>
      <w:r w:rsidRPr="005D6A8A">
        <w:rPr>
          <w:bCs/>
        </w:rPr>
        <w:t xml:space="preserve">means return and it is the return of the A theme </w:t>
      </w:r>
      <w:r>
        <w:rPr>
          <w:bCs/>
        </w:rPr>
        <w:t>that gives this form</w:t>
      </w:r>
      <w:r w:rsidRPr="005D6A8A">
        <w:rPr>
          <w:bCs/>
        </w:rPr>
        <w:t xml:space="preserve"> its name.</w:t>
      </w:r>
    </w:p>
    <w:p w:rsidR="00206A66" w:rsidRPr="00834977" w:rsidRDefault="00206A66" w:rsidP="00961061">
      <w:r>
        <w:rPr>
          <w:b/>
        </w:rPr>
        <w:t>round</w:t>
      </w:r>
      <w:r>
        <w:t xml:space="preserve">—See </w:t>
      </w:r>
      <w:r w:rsidRPr="005D6A8A">
        <w:rPr>
          <w:i/>
        </w:rPr>
        <w:t>infinite canon</w:t>
      </w:r>
      <w:r>
        <w:t xml:space="preserve">. </w:t>
      </w:r>
    </w:p>
    <w:p w:rsidR="00940636" w:rsidRPr="00CF7BC8" w:rsidRDefault="005F4F88" w:rsidP="00961061">
      <w:r w:rsidRPr="00CF7BC8">
        <w:rPr>
          <w:b/>
        </w:rPr>
        <w:t>s</w:t>
      </w:r>
      <w:r w:rsidR="00940636" w:rsidRPr="00CF7BC8">
        <w:rPr>
          <w:b/>
        </w:rPr>
        <w:t>arabande</w:t>
      </w:r>
      <w:r w:rsidRPr="00CF7BC8">
        <w:t>—A</w:t>
      </w:r>
      <w:r w:rsidR="00940636" w:rsidRPr="00CF7BC8">
        <w:t xml:space="preserve"> Spanish </w:t>
      </w:r>
      <w:r w:rsidR="0084697A" w:rsidRPr="00CF7BC8">
        <w:t>b</w:t>
      </w:r>
      <w:r w:rsidR="00940636" w:rsidRPr="00CF7BC8">
        <w:t>aroque</w:t>
      </w:r>
      <w:r w:rsidR="0084697A" w:rsidRPr="00CF7BC8">
        <w:t>-</w:t>
      </w:r>
      <w:r w:rsidR="00572889">
        <w:t>era</w:t>
      </w:r>
      <w:r w:rsidR="00CF210B">
        <w:rPr>
          <w:rFonts w:eastAsia="Calibri"/>
        </w:rPr>
        <w:t xml:space="preserve"> </w:t>
      </w:r>
      <w:r w:rsidR="00940636" w:rsidRPr="00CF7BC8">
        <w:t>court dance.</w:t>
      </w:r>
      <w:r w:rsidR="006C139A" w:rsidRPr="00CF7BC8">
        <w:t xml:space="preserve"> </w:t>
      </w:r>
      <w:r w:rsidR="00940636" w:rsidRPr="00CF7BC8">
        <w:t xml:space="preserve">Its music </w:t>
      </w:r>
      <w:r w:rsidR="0084697A" w:rsidRPr="00CF7BC8">
        <w:t xml:space="preserve">is </w:t>
      </w:r>
      <w:r w:rsidR="00940636" w:rsidRPr="00CF7BC8">
        <w:t xml:space="preserve">in </w:t>
      </w:r>
      <w:r w:rsidR="00EA7AFA">
        <w:t xml:space="preserve">a slow </w:t>
      </w:r>
      <w:r w:rsidR="00940636" w:rsidRPr="00CF7BC8">
        <w:t>triple meter</w:t>
      </w:r>
      <w:r w:rsidR="00206A66">
        <w:t xml:space="preserve"> with an accent on the second beat</w:t>
      </w:r>
      <w:r w:rsidR="00940636" w:rsidRPr="00CF7BC8">
        <w:t>.</w:t>
      </w:r>
      <w:r w:rsidR="00D50C93">
        <w:t xml:space="preserve"> </w:t>
      </w:r>
    </w:p>
    <w:p w:rsidR="00940636" w:rsidRPr="00CF7BC8" w:rsidRDefault="005F4F88" w:rsidP="00961061">
      <w:r w:rsidRPr="00CF7BC8">
        <w:rPr>
          <w:b/>
        </w:rPr>
        <w:t>s</w:t>
      </w:r>
      <w:r w:rsidR="00940636" w:rsidRPr="00CF7BC8">
        <w:rPr>
          <w:b/>
        </w:rPr>
        <w:t>cherzo</w:t>
      </w:r>
      <w:r w:rsidRPr="00CF7BC8">
        <w:t>—</w:t>
      </w:r>
      <w:r w:rsidR="0084697A" w:rsidRPr="00CF7BC8">
        <w:t>Literally means “joke” in Italian. In some 19th-century symphonies, the minuet of the third movement was replaced by a scherzo movement, a quick-paced movement in 3/4 time.</w:t>
      </w:r>
      <w:r w:rsidR="00940636" w:rsidRPr="00CF7BC8">
        <w:t xml:space="preserve"> </w:t>
      </w:r>
    </w:p>
    <w:p w:rsidR="00940636" w:rsidRPr="00CF7BC8" w:rsidRDefault="0084697A" w:rsidP="00961061">
      <w:r w:rsidRPr="00CF7BC8">
        <w:rPr>
          <w:b/>
        </w:rPr>
        <w:t>second-</w:t>
      </w:r>
      <w:r w:rsidR="00940636" w:rsidRPr="00CF7BC8">
        <w:rPr>
          <w:b/>
        </w:rPr>
        <w:t>movement form</w:t>
      </w:r>
      <w:r w:rsidR="005F4F88" w:rsidRPr="00CF7BC8">
        <w:t>—C</w:t>
      </w:r>
      <w:r w:rsidR="00940636" w:rsidRPr="00CF7BC8">
        <w:t xml:space="preserve">hanges key and tempo from the first movement, has an emphasis on lyric melody, and is often </w:t>
      </w:r>
      <w:r w:rsidRPr="00CF7BC8">
        <w:t xml:space="preserve">in a </w:t>
      </w:r>
      <w:r w:rsidR="00EA7AFA">
        <w:t xml:space="preserve">theme and variations </w:t>
      </w:r>
      <w:r w:rsidRPr="00CF7BC8">
        <w:t>form</w:t>
      </w:r>
      <w:r w:rsidR="00940636" w:rsidRPr="00CF7BC8">
        <w:t>.</w:t>
      </w:r>
      <w:r w:rsidR="00827241" w:rsidRPr="00741284">
        <w:rPr>
          <w:rFonts w:eastAsia="Calibri"/>
          <w:bCs/>
        </w:rPr>
        <w:t xml:space="preserve"> </w:t>
      </w:r>
      <w:r w:rsidR="00940636" w:rsidRPr="00CF7BC8">
        <w:t>A second movement may also be free form, sonata form, rondo form, or ternary form.</w:t>
      </w:r>
    </w:p>
    <w:p w:rsidR="00B475C6" w:rsidRPr="00004B0E" w:rsidRDefault="00B475C6" w:rsidP="00961061">
      <w:r w:rsidRPr="00004B0E">
        <w:rPr>
          <w:b/>
        </w:rPr>
        <w:t>sonata</w:t>
      </w:r>
      <w:r w:rsidRPr="00004B0E">
        <w:t>—</w:t>
      </w:r>
      <w:r w:rsidRPr="005D6A8A">
        <w:rPr>
          <w:bCs/>
        </w:rPr>
        <w:t>Originally a composition that was to be played as opposed to a cantata, a composition that was to be sung. Since the classical period, it is a multimovement work with at least one movement in sonata allegro form. It is now a composition or piece of music for a</w:t>
      </w:r>
      <w:r>
        <w:t xml:space="preserve"> </w:t>
      </w:r>
      <w:r w:rsidRPr="00004B0E">
        <w:t xml:space="preserve">solo instrument </w:t>
      </w:r>
      <w:r>
        <w:t xml:space="preserve">or a solo instrument </w:t>
      </w:r>
      <w:r w:rsidRPr="00004B0E">
        <w:t>with piano accompaniment.</w:t>
      </w:r>
    </w:p>
    <w:p w:rsidR="00940636" w:rsidRPr="00CF7BC8" w:rsidRDefault="005F4F88" w:rsidP="00961061">
      <w:r w:rsidRPr="00CF7BC8">
        <w:rPr>
          <w:b/>
        </w:rPr>
        <w:t>s</w:t>
      </w:r>
      <w:r w:rsidR="00940636" w:rsidRPr="00CF7BC8">
        <w:rPr>
          <w:b/>
        </w:rPr>
        <w:t xml:space="preserve">onata </w:t>
      </w:r>
      <w:r w:rsidRPr="00CF7BC8">
        <w:rPr>
          <w:b/>
        </w:rPr>
        <w:t>a</w:t>
      </w:r>
      <w:r w:rsidR="00940636" w:rsidRPr="00CF7BC8">
        <w:rPr>
          <w:b/>
        </w:rPr>
        <w:t>llegro form</w:t>
      </w:r>
      <w:r w:rsidRPr="00CF7BC8">
        <w:t>—</w:t>
      </w:r>
      <w:r w:rsidR="0084697A" w:rsidRPr="00CF7BC8">
        <w:t>There are four components to sonata allegro form, which is also known as first-movement form: exposition, development, recapitulation, and coda.</w:t>
      </w:r>
    </w:p>
    <w:p w:rsidR="00940636" w:rsidRPr="00741284" w:rsidRDefault="005F4F88" w:rsidP="00961061">
      <w:r w:rsidRPr="00CF7BC8">
        <w:rPr>
          <w:b/>
        </w:rPr>
        <w:t>s</w:t>
      </w:r>
      <w:r w:rsidR="00940636" w:rsidRPr="00CF7BC8">
        <w:rPr>
          <w:b/>
        </w:rPr>
        <w:t>onata form</w:t>
      </w:r>
      <w:r w:rsidRPr="00CF7BC8">
        <w:t>—S</w:t>
      </w:r>
      <w:r w:rsidR="00940636" w:rsidRPr="00CF7BC8">
        <w:t xml:space="preserve">ee </w:t>
      </w:r>
      <w:r w:rsidRPr="00CF7BC8">
        <w:rPr>
          <w:i/>
        </w:rPr>
        <w:t>s</w:t>
      </w:r>
      <w:r w:rsidR="00940636" w:rsidRPr="00CF7BC8">
        <w:rPr>
          <w:i/>
        </w:rPr>
        <w:t xml:space="preserve">onata </w:t>
      </w:r>
      <w:r w:rsidRPr="00CF7BC8">
        <w:rPr>
          <w:i/>
        </w:rPr>
        <w:t>allegro form</w:t>
      </w:r>
      <w:r w:rsidRPr="00CF7BC8">
        <w:t>.</w:t>
      </w:r>
    </w:p>
    <w:p w:rsidR="00940636" w:rsidRPr="00CF7BC8" w:rsidRDefault="005F4F88" w:rsidP="00961061">
      <w:r w:rsidRPr="00CF7BC8">
        <w:rPr>
          <w:b/>
        </w:rPr>
        <w:t>s</w:t>
      </w:r>
      <w:r w:rsidR="00940636" w:rsidRPr="00CF7BC8">
        <w:rPr>
          <w:b/>
        </w:rPr>
        <w:t>tructure</w:t>
      </w:r>
      <w:r w:rsidRPr="00CF7BC8">
        <w:t>—</w:t>
      </w:r>
      <w:r w:rsidR="0084697A" w:rsidRPr="00CF7BC8">
        <w:t xml:space="preserve">Refers not only to the tonal or harmonic organization of a piece of music but also to the components of the form. Structure involves the details of the overall design of a piece of music. A work’s structure reveals the way in which a composer created and </w:t>
      </w:r>
      <w:r w:rsidR="00D25D87">
        <w:t>linked</w:t>
      </w:r>
      <w:r w:rsidR="00D25D87" w:rsidRPr="00CF7BC8">
        <w:t xml:space="preserve"> </w:t>
      </w:r>
      <w:r w:rsidR="0084697A" w:rsidRPr="00CF7BC8">
        <w:t>sections.</w:t>
      </w:r>
    </w:p>
    <w:p w:rsidR="00940636" w:rsidRPr="00CF7BC8" w:rsidRDefault="005F4F88" w:rsidP="00961061">
      <w:r w:rsidRPr="00CF7BC8">
        <w:rPr>
          <w:b/>
        </w:rPr>
        <w:t>s</w:t>
      </w:r>
      <w:r w:rsidR="00940636" w:rsidRPr="00CF7BC8">
        <w:rPr>
          <w:b/>
        </w:rPr>
        <w:t>uite</w:t>
      </w:r>
      <w:r w:rsidRPr="00CF7BC8">
        <w:t>—</w:t>
      </w:r>
      <w:r w:rsidR="0084697A" w:rsidRPr="00CF7BC8">
        <w:t>A musical work grouping movements that originated as dance styles.</w:t>
      </w:r>
      <w:r w:rsidR="00940636" w:rsidRPr="00CF7BC8">
        <w:t xml:space="preserve"> </w:t>
      </w:r>
    </w:p>
    <w:p w:rsidR="00B475C6" w:rsidRPr="00004B0E" w:rsidRDefault="00B475C6" w:rsidP="00961061">
      <w:r w:rsidRPr="00004B0E">
        <w:rPr>
          <w:b/>
        </w:rPr>
        <w:lastRenderedPageBreak/>
        <w:t>symphony</w:t>
      </w:r>
      <w:r w:rsidRPr="00004B0E">
        <w:t>—</w:t>
      </w:r>
      <w:r w:rsidRPr="0014632A">
        <w:rPr>
          <w:bCs/>
        </w:rPr>
        <w:t>A multimovement musical composition for orchestra in which at least one movement is in sonata allegro form.</w:t>
      </w:r>
      <w:r w:rsidR="00741284">
        <w:rPr>
          <w:bCs/>
        </w:rPr>
        <w:t xml:space="preserve"> </w:t>
      </w:r>
    </w:p>
    <w:p w:rsidR="00940636" w:rsidRPr="00CF7BC8" w:rsidRDefault="005F4F88" w:rsidP="00961061">
      <w:r w:rsidRPr="00CF7BC8">
        <w:rPr>
          <w:b/>
        </w:rPr>
        <w:t>s</w:t>
      </w:r>
      <w:r w:rsidR="00940636" w:rsidRPr="00CF7BC8">
        <w:rPr>
          <w:b/>
        </w:rPr>
        <w:t>ymphony orchestra</w:t>
      </w:r>
      <w:r w:rsidRPr="00CF7BC8">
        <w:t>—</w:t>
      </w:r>
      <w:r w:rsidR="0084697A" w:rsidRPr="00CF7BC8">
        <w:t>May have up to 100 musicians playing the instruments from the woodwind, brass, percussion, and string families.</w:t>
      </w:r>
    </w:p>
    <w:p w:rsidR="00940636" w:rsidRPr="00CF7BC8" w:rsidRDefault="005F4F88" w:rsidP="00961061">
      <w:r w:rsidRPr="00CF7BC8">
        <w:rPr>
          <w:b/>
        </w:rPr>
        <w:t>t</w:t>
      </w:r>
      <w:r w:rsidR="00940636" w:rsidRPr="00CF7BC8">
        <w:rPr>
          <w:b/>
        </w:rPr>
        <w:t>ernary form</w:t>
      </w:r>
      <w:r w:rsidRPr="00CF7BC8">
        <w:t>—</w:t>
      </w:r>
      <w:r w:rsidR="0084697A" w:rsidRPr="00CF7BC8">
        <w:t>A song, a movement of a multimovement work, or an operatic aria that has three distinct and complete sections.</w:t>
      </w:r>
      <w:r w:rsidR="001477E6">
        <w:t xml:space="preserve"> </w:t>
      </w:r>
    </w:p>
    <w:p w:rsidR="00940636" w:rsidRPr="00CF7BC8" w:rsidRDefault="005F4F88" w:rsidP="00961061">
      <w:r w:rsidRPr="00CF7BC8">
        <w:rPr>
          <w:b/>
        </w:rPr>
        <w:t>t</w:t>
      </w:r>
      <w:r w:rsidR="00940636" w:rsidRPr="00CF7BC8">
        <w:rPr>
          <w:b/>
        </w:rPr>
        <w:t>heme and variation</w:t>
      </w:r>
      <w:r w:rsidR="0084697A" w:rsidRPr="00CF7BC8">
        <w:rPr>
          <w:b/>
        </w:rPr>
        <w:t>s</w:t>
      </w:r>
      <w:r w:rsidRPr="00CF7BC8">
        <w:t>—</w:t>
      </w:r>
      <w:r w:rsidR="00D25D87">
        <w:t xml:space="preserve">Also known as </w:t>
      </w:r>
      <w:r w:rsidR="00D25D87">
        <w:rPr>
          <w:i/>
        </w:rPr>
        <w:t>variations on a theme.</w:t>
      </w:r>
      <w:r w:rsidR="00D25D87">
        <w:t xml:space="preserve"> </w:t>
      </w:r>
      <w:r w:rsidR="0084697A" w:rsidRPr="00CF7BC8">
        <w:t>A form that expands a musical idea to create a longer work through either sectional (pauses after each variation) or continuous variations where one variation leads into the next.</w:t>
      </w:r>
    </w:p>
    <w:p w:rsidR="00940636" w:rsidRPr="00CF7BC8" w:rsidRDefault="0084697A" w:rsidP="00961061">
      <w:r w:rsidRPr="00CF7BC8">
        <w:rPr>
          <w:b/>
        </w:rPr>
        <w:t>third-</w:t>
      </w:r>
      <w:r w:rsidR="00BD5E05" w:rsidRPr="00CF7BC8">
        <w:rPr>
          <w:b/>
        </w:rPr>
        <w:t>movement</w:t>
      </w:r>
      <w:r w:rsidR="00940636" w:rsidRPr="00CF7BC8">
        <w:rPr>
          <w:b/>
        </w:rPr>
        <w:t xml:space="preserve"> form</w:t>
      </w:r>
      <w:r w:rsidR="005F4F88" w:rsidRPr="00CF7BC8">
        <w:t>—</w:t>
      </w:r>
      <w:r w:rsidR="002E4BF1">
        <w:t>A form b</w:t>
      </w:r>
      <w:r w:rsidR="002E4BF1" w:rsidRPr="00CF7BC8">
        <w:t xml:space="preserve">ased </w:t>
      </w:r>
      <w:r w:rsidR="00940636" w:rsidRPr="00CF7BC8">
        <w:t>on the minuet and trio.</w:t>
      </w:r>
      <w:r w:rsidR="006C139A" w:rsidRPr="00CF7BC8">
        <w:t xml:space="preserve"> </w:t>
      </w:r>
      <w:r w:rsidR="00940636" w:rsidRPr="00CF7BC8">
        <w:t xml:space="preserve">In the </w:t>
      </w:r>
      <w:r w:rsidRPr="00CF7BC8">
        <w:t xml:space="preserve">19th </w:t>
      </w:r>
      <w:r w:rsidR="00940636" w:rsidRPr="00CF7BC8">
        <w:t>century, Beethoven added an option of using a scherzo and trio for third</w:t>
      </w:r>
      <w:r w:rsidRPr="00CF7BC8">
        <w:t>-</w:t>
      </w:r>
      <w:r w:rsidR="00940636" w:rsidRPr="00CF7BC8">
        <w:t>movement form.</w:t>
      </w:r>
    </w:p>
    <w:p w:rsidR="00940636" w:rsidRPr="00CF7BC8" w:rsidRDefault="005F4F88" w:rsidP="00961061">
      <w:r w:rsidRPr="00CF7BC8">
        <w:rPr>
          <w:b/>
        </w:rPr>
        <w:t>variation form</w:t>
      </w:r>
      <w:r w:rsidRPr="00741284">
        <w:t>—</w:t>
      </w:r>
      <w:r w:rsidRPr="00CF7BC8">
        <w:t>S</w:t>
      </w:r>
      <w:r w:rsidR="00940636" w:rsidRPr="00CF7BC8">
        <w:t xml:space="preserve">ee </w:t>
      </w:r>
      <w:r w:rsidRPr="00CF7BC8">
        <w:rPr>
          <w:i/>
        </w:rPr>
        <w:t>t</w:t>
      </w:r>
      <w:r w:rsidR="00940636" w:rsidRPr="00CF7BC8">
        <w:rPr>
          <w:i/>
        </w:rPr>
        <w:t xml:space="preserve">heme and </w:t>
      </w:r>
      <w:r w:rsidRPr="00CF7BC8">
        <w:rPr>
          <w:i/>
        </w:rPr>
        <w:t>v</w:t>
      </w:r>
      <w:r w:rsidR="00940636" w:rsidRPr="00CF7BC8">
        <w:rPr>
          <w:i/>
        </w:rPr>
        <w:t>ariation</w:t>
      </w:r>
      <w:r w:rsidR="0084697A" w:rsidRPr="00CF7BC8">
        <w:rPr>
          <w:i/>
        </w:rPr>
        <w:t>s</w:t>
      </w:r>
      <w:r w:rsidRPr="00CF7BC8">
        <w:t>.</w:t>
      </w:r>
    </w:p>
    <w:p w:rsidR="00940636" w:rsidRPr="00CF7BC8" w:rsidRDefault="00940636" w:rsidP="00961061"/>
    <w:p w:rsidR="00940636" w:rsidRPr="00CF7BC8" w:rsidRDefault="005F4F88" w:rsidP="00961061">
      <w:pPr>
        <w:pStyle w:val="Heading2"/>
      </w:pPr>
      <w:r w:rsidRPr="00CF7BC8">
        <w:t>G</w:t>
      </w:r>
      <w:r w:rsidR="00940636" w:rsidRPr="00CF7BC8">
        <w:t xml:space="preserve">lossary </w:t>
      </w:r>
      <w:r w:rsidRPr="00CF7BC8">
        <w:t>T</w:t>
      </w:r>
      <w:r w:rsidR="00940636" w:rsidRPr="00CF7BC8">
        <w:t xml:space="preserve">erms </w:t>
      </w:r>
      <w:r w:rsidRPr="00CF7BC8">
        <w:t>W</w:t>
      </w:r>
      <w:r w:rsidR="00940636" w:rsidRPr="00CF7BC8">
        <w:t xml:space="preserve">ithout </w:t>
      </w:r>
      <w:r w:rsidRPr="00CF7BC8">
        <w:t>D</w:t>
      </w:r>
      <w:r w:rsidR="00940636" w:rsidRPr="00CF7BC8">
        <w:t>efinitions</w:t>
      </w:r>
    </w:p>
    <w:p w:rsidR="00D27C4E" w:rsidRDefault="005F4F88" w:rsidP="00961061">
      <w:pPr>
        <w:rPr>
          <w:lang w:val="it-IT"/>
        </w:rPr>
      </w:pPr>
      <w:r w:rsidRPr="00CF7BC8">
        <w:rPr>
          <w:lang w:val="it-IT"/>
        </w:rPr>
        <w:t>a</w:t>
      </w:r>
      <w:r w:rsidR="00940636" w:rsidRPr="00CF7BC8">
        <w:rPr>
          <w:lang w:val="it-IT"/>
        </w:rPr>
        <w:t xml:space="preserve"> cappella</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a</w:t>
      </w:r>
      <w:r w:rsidR="00940636" w:rsidRPr="00CF7BC8">
        <w:rPr>
          <w:lang w:val="it-IT"/>
        </w:rPr>
        <w:t>ir</w:t>
      </w:r>
      <w:r w:rsidR="00D27C4E">
        <w:rPr>
          <w:lang w:val="it-IT"/>
        </w:rPr>
        <w:t>—</w:t>
      </w:r>
    </w:p>
    <w:p w:rsidR="00D27C4E" w:rsidRDefault="00D27C4E" w:rsidP="00961061">
      <w:pPr>
        <w:rPr>
          <w:lang w:val="it-IT"/>
        </w:rPr>
      </w:pPr>
    </w:p>
    <w:p w:rsidR="00CF7BC8" w:rsidRPr="00CF7BC8" w:rsidRDefault="00741284" w:rsidP="00961061">
      <w:r>
        <w:rPr>
          <w:lang w:val="it-IT"/>
        </w:rPr>
        <w:t xml:space="preserve"> </w:t>
      </w:r>
    </w:p>
    <w:p w:rsidR="00D25D87" w:rsidRDefault="00D25D87" w:rsidP="00961061">
      <w:pPr>
        <w:rPr>
          <w:lang w:val="it-IT"/>
        </w:rPr>
      </w:pPr>
      <w:r>
        <w:rPr>
          <w:lang w:val="it-IT"/>
        </w:rPr>
        <w:t>allemande—</w:t>
      </w:r>
    </w:p>
    <w:p w:rsidR="00D25D87" w:rsidRDefault="00D25D87" w:rsidP="00961061">
      <w:pPr>
        <w:rPr>
          <w:lang w:val="it-IT"/>
        </w:rPr>
      </w:pPr>
    </w:p>
    <w:p w:rsidR="00D25D87" w:rsidRPr="00CF7BC8" w:rsidRDefault="00741284" w:rsidP="00961061">
      <w:r>
        <w:rPr>
          <w:lang w:val="it-IT"/>
        </w:rPr>
        <w:t xml:space="preserve"> </w:t>
      </w:r>
    </w:p>
    <w:p w:rsidR="00D25D87" w:rsidRDefault="00D25D87" w:rsidP="00961061">
      <w:pPr>
        <w:rPr>
          <w:lang w:val="it-IT"/>
        </w:rPr>
      </w:pPr>
      <w:r>
        <w:rPr>
          <w:lang w:val="it-IT"/>
        </w:rPr>
        <w:t>anglaise—</w:t>
      </w:r>
    </w:p>
    <w:p w:rsidR="00D25D87" w:rsidRDefault="00D25D87" w:rsidP="00961061">
      <w:pPr>
        <w:rPr>
          <w:lang w:val="it-IT"/>
        </w:rPr>
      </w:pPr>
    </w:p>
    <w:p w:rsidR="00D25D87" w:rsidRPr="00CF7BC8" w:rsidRDefault="00741284" w:rsidP="00961061">
      <w:r>
        <w:rPr>
          <w:lang w:val="it-IT"/>
        </w:rPr>
        <w:t xml:space="preserve"> </w:t>
      </w:r>
    </w:p>
    <w:p w:rsidR="00E5100A" w:rsidRDefault="00E5100A">
      <w:pPr>
        <w:rPr>
          <w:lang w:val="it-IT"/>
        </w:rPr>
      </w:pPr>
      <w:r>
        <w:rPr>
          <w:lang w:val="it-IT"/>
        </w:rPr>
        <w:br w:type="page"/>
      </w:r>
    </w:p>
    <w:p w:rsidR="00D27C4E" w:rsidRDefault="005F4F88" w:rsidP="00961061">
      <w:pPr>
        <w:rPr>
          <w:lang w:val="it-IT"/>
        </w:rPr>
      </w:pPr>
      <w:r w:rsidRPr="00CF7BC8">
        <w:rPr>
          <w:lang w:val="it-IT"/>
        </w:rPr>
        <w:lastRenderedPageBreak/>
        <w:t>a</w:t>
      </w:r>
      <w:r w:rsidR="00940636" w:rsidRPr="00CF7BC8">
        <w:rPr>
          <w:lang w:val="it-IT"/>
        </w:rPr>
        <w:t>ria</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b</w:t>
      </w:r>
      <w:r w:rsidR="00940636" w:rsidRPr="00CF7BC8">
        <w:rPr>
          <w:lang w:val="it-IT"/>
        </w:rPr>
        <w:t>inary form</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5D87" w:rsidRDefault="00D25D87" w:rsidP="00961061">
      <w:pPr>
        <w:rPr>
          <w:lang w:val="it-IT"/>
        </w:rPr>
      </w:pPr>
      <w:r>
        <w:rPr>
          <w:lang w:val="it-IT"/>
        </w:rPr>
        <w:t>bourée—</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rPr>
          <w:lang w:val="it-IT"/>
        </w:rPr>
        <w:t>c</w:t>
      </w:r>
      <w:r w:rsidR="00940636" w:rsidRPr="00CF7BC8">
        <w:rPr>
          <w:lang w:val="it-IT"/>
        </w:rPr>
        <w:t>antata</w:t>
      </w:r>
      <w:r w:rsidR="00D27C4E">
        <w:rPr>
          <w:lang w:val="it-IT"/>
        </w:rPr>
        <w:t>—</w:t>
      </w:r>
    </w:p>
    <w:p w:rsidR="00D27C4E" w:rsidRDefault="00D27C4E" w:rsidP="00961061">
      <w:pPr>
        <w:rPr>
          <w:lang w:val="it-IT"/>
        </w:rPr>
      </w:pPr>
    </w:p>
    <w:p w:rsidR="00CF7BC8" w:rsidRPr="00CF7BC8" w:rsidRDefault="00940636" w:rsidP="00961061">
      <w:r w:rsidRPr="00CF7BC8">
        <w:rPr>
          <w:lang w:val="it-IT"/>
        </w:rPr>
        <w:t xml:space="preserve"> </w:t>
      </w:r>
    </w:p>
    <w:p w:rsidR="00D27C4E" w:rsidRDefault="005F4F88" w:rsidP="00961061">
      <w:pPr>
        <w:rPr>
          <w:lang w:val="it-IT"/>
        </w:rPr>
      </w:pPr>
      <w:r w:rsidRPr="00CF7BC8">
        <w:rPr>
          <w:lang w:val="it-IT"/>
        </w:rPr>
        <w:t>c</w:t>
      </w:r>
      <w:r w:rsidR="00940636" w:rsidRPr="00CF7BC8">
        <w:rPr>
          <w:lang w:val="it-IT"/>
        </w:rPr>
        <w:t>haconne</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5D87" w:rsidRDefault="00D25D87" w:rsidP="00961061">
      <w:pPr>
        <w:rPr>
          <w:lang w:val="it-IT"/>
        </w:rPr>
      </w:pPr>
      <w:r>
        <w:rPr>
          <w:lang w:val="it-IT"/>
        </w:rPr>
        <w:t>chamber orchestra—</w:t>
      </w:r>
    </w:p>
    <w:p w:rsidR="00D25D87" w:rsidRDefault="00D25D87" w:rsidP="00961061">
      <w:pPr>
        <w:rPr>
          <w:lang w:val="it-IT"/>
        </w:rPr>
      </w:pPr>
    </w:p>
    <w:p w:rsidR="00D25D87" w:rsidRPr="00CF7BC8" w:rsidRDefault="00741284" w:rsidP="00961061">
      <w:r>
        <w:rPr>
          <w:lang w:val="it-IT"/>
        </w:rPr>
        <w:t xml:space="preserve"> </w:t>
      </w:r>
    </w:p>
    <w:p w:rsidR="00D25D87" w:rsidRDefault="00D25D87" w:rsidP="00961061">
      <w:pPr>
        <w:rPr>
          <w:lang w:val="it-IT"/>
        </w:rPr>
      </w:pPr>
      <w:r>
        <w:rPr>
          <w:lang w:val="it-IT"/>
        </w:rPr>
        <w:t>character pieces—</w:t>
      </w:r>
    </w:p>
    <w:p w:rsidR="00D25D87" w:rsidRDefault="00D25D87" w:rsidP="00961061">
      <w:pPr>
        <w:rPr>
          <w:lang w:val="it-IT"/>
        </w:rPr>
      </w:pPr>
    </w:p>
    <w:p w:rsidR="00D25D87" w:rsidRPr="00CF7BC8" w:rsidRDefault="00741284" w:rsidP="00961061">
      <w:r>
        <w:rPr>
          <w:lang w:val="it-IT"/>
        </w:rPr>
        <w:t xml:space="preserve"> </w:t>
      </w:r>
    </w:p>
    <w:p w:rsidR="00E5100A" w:rsidRDefault="00E5100A" w:rsidP="00E5100A">
      <w:pPr>
        <w:rPr>
          <w:lang w:val="it-IT"/>
        </w:rPr>
      </w:pPr>
      <w:r>
        <w:t>coda</w:t>
      </w:r>
      <w:r>
        <w:rPr>
          <w:lang w:val="it-IT"/>
        </w:rPr>
        <w:t>—</w:t>
      </w:r>
    </w:p>
    <w:p w:rsidR="00E5100A" w:rsidRDefault="00E5100A" w:rsidP="00E5100A">
      <w:pPr>
        <w:rPr>
          <w:lang w:val="it-IT"/>
        </w:rPr>
      </w:pPr>
    </w:p>
    <w:p w:rsidR="00E5100A" w:rsidRDefault="00E5100A" w:rsidP="00E5100A"/>
    <w:p w:rsidR="00E5100A" w:rsidRDefault="00E5100A">
      <w:r>
        <w:br w:type="page"/>
      </w:r>
    </w:p>
    <w:p w:rsidR="00E5100A" w:rsidRDefault="00E5100A" w:rsidP="00E5100A">
      <w:pPr>
        <w:rPr>
          <w:lang w:val="it-IT"/>
        </w:rPr>
      </w:pPr>
      <w:r>
        <w:lastRenderedPageBreak/>
        <w:t>codetta</w:t>
      </w:r>
      <w:r>
        <w:rPr>
          <w:lang w:val="it-IT"/>
        </w:rPr>
        <w:t>—</w:t>
      </w:r>
    </w:p>
    <w:p w:rsidR="00E5100A" w:rsidRDefault="00E5100A" w:rsidP="00E5100A">
      <w:pPr>
        <w:rPr>
          <w:lang w:val="it-IT"/>
        </w:rPr>
      </w:pPr>
    </w:p>
    <w:p w:rsidR="00E5100A" w:rsidRDefault="00E5100A" w:rsidP="00E5100A"/>
    <w:p w:rsidR="00D27C4E" w:rsidRDefault="005F4F88" w:rsidP="00961061">
      <w:pPr>
        <w:rPr>
          <w:lang w:val="it-IT"/>
        </w:rPr>
      </w:pPr>
      <w:r w:rsidRPr="00CF7BC8">
        <w:t>c</w:t>
      </w:r>
      <w:r w:rsidR="00940636" w:rsidRPr="00CF7BC8">
        <w:t>oncerto</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c</w:t>
      </w:r>
      <w:r w:rsidR="00940636" w:rsidRPr="00CF7BC8">
        <w:t>ontrast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5D87" w:rsidRDefault="00D25D87" w:rsidP="00961061">
      <w:pPr>
        <w:rPr>
          <w:lang w:val="it-IT"/>
        </w:rPr>
      </w:pPr>
      <w:r>
        <w:rPr>
          <w:lang w:val="it-IT"/>
        </w:rPr>
        <w:t>courante—</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d</w:t>
      </w:r>
      <w:r w:rsidR="00940636" w:rsidRPr="00CF7BC8">
        <w:t>a capo</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5D87" w:rsidRDefault="00D25D87" w:rsidP="00961061">
      <w:pPr>
        <w:rPr>
          <w:lang w:val="it-IT"/>
        </w:rPr>
      </w:pPr>
      <w:r>
        <w:rPr>
          <w:lang w:val="it-IT"/>
        </w:rPr>
        <w:t>da capo aria—</w:t>
      </w:r>
    </w:p>
    <w:p w:rsidR="00D25D87" w:rsidRDefault="00D25D87" w:rsidP="00961061">
      <w:pPr>
        <w:rPr>
          <w:lang w:val="it-IT"/>
        </w:rPr>
      </w:pPr>
    </w:p>
    <w:p w:rsidR="00D25D87" w:rsidRPr="00CF7BC8" w:rsidRDefault="00741284" w:rsidP="00961061">
      <w:r>
        <w:rPr>
          <w:lang w:val="it-IT"/>
        </w:rPr>
        <w:t xml:space="preserve"> </w:t>
      </w:r>
    </w:p>
    <w:p w:rsidR="00D25D87" w:rsidRDefault="00D25D87" w:rsidP="00961061">
      <w:pPr>
        <w:rPr>
          <w:lang w:val="it-IT"/>
        </w:rPr>
      </w:pPr>
      <w:r>
        <w:rPr>
          <w:lang w:val="it-IT"/>
        </w:rPr>
        <w:t>development—</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e</w:t>
      </w:r>
      <w:r w:rsidR="00940636" w:rsidRPr="00CF7BC8">
        <w:t>pisode</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E5100A" w:rsidRDefault="00E5100A">
      <w:pPr>
        <w:rPr>
          <w:lang w:val="it-IT"/>
        </w:rPr>
      </w:pPr>
      <w:r>
        <w:rPr>
          <w:lang w:val="it-IT"/>
        </w:rPr>
        <w:br w:type="page"/>
      </w:r>
    </w:p>
    <w:p w:rsidR="00D25D87" w:rsidRDefault="00D25D87" w:rsidP="00961061">
      <w:pPr>
        <w:rPr>
          <w:lang w:val="it-IT"/>
        </w:rPr>
      </w:pPr>
      <w:r>
        <w:rPr>
          <w:lang w:val="it-IT"/>
        </w:rPr>
        <w:lastRenderedPageBreak/>
        <w:t>exposition—</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f</w:t>
      </w:r>
      <w:r w:rsidR="00940636" w:rsidRPr="00CF7BC8">
        <w:t>irst</w:t>
      </w:r>
      <w:r w:rsidR="004D418C" w:rsidRPr="00CF7BC8">
        <w:t>-</w:t>
      </w:r>
      <w:r w:rsidR="00940636" w:rsidRPr="00CF7BC8">
        <w:t>movement form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f</w:t>
      </w:r>
      <w:r w:rsidR="00940636" w:rsidRPr="00CF7BC8">
        <w:t>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f</w:t>
      </w:r>
      <w:r w:rsidR="00940636" w:rsidRPr="00CF7BC8">
        <w:t>ourth</w:t>
      </w:r>
      <w:r w:rsidR="0084697A" w:rsidRPr="00CF7BC8">
        <w:t>-</w:t>
      </w:r>
      <w:r w:rsidR="00940636" w:rsidRPr="00CF7BC8">
        <w:t>movement form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8E7552" w:rsidRDefault="008E7552" w:rsidP="008E7552">
      <w:pPr>
        <w:rPr>
          <w:lang w:val="it-IT"/>
        </w:rPr>
      </w:pPr>
      <w:r w:rsidRPr="00CF7BC8">
        <w:t>free form</w:t>
      </w:r>
      <w:r>
        <w:rPr>
          <w:lang w:val="it-IT"/>
        </w:rPr>
        <w:t>—</w:t>
      </w:r>
    </w:p>
    <w:p w:rsidR="008E7552" w:rsidRDefault="008E7552" w:rsidP="008E7552">
      <w:pPr>
        <w:rPr>
          <w:lang w:val="it-IT"/>
        </w:rPr>
      </w:pPr>
    </w:p>
    <w:p w:rsidR="008E7552" w:rsidRPr="00CF7BC8" w:rsidRDefault="008E7552" w:rsidP="008E7552">
      <w:r w:rsidRPr="00CF7BC8">
        <w:t xml:space="preserve"> </w:t>
      </w:r>
    </w:p>
    <w:p w:rsidR="00D25D87" w:rsidRDefault="00D25D87" w:rsidP="00961061">
      <w:pPr>
        <w:rPr>
          <w:lang w:val="it-IT"/>
        </w:rPr>
      </w:pPr>
      <w:r>
        <w:rPr>
          <w:lang w:val="it-IT"/>
        </w:rPr>
        <w:t>gavotte—</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g</w:t>
      </w:r>
      <w:r w:rsidR="00940636" w:rsidRPr="00CF7BC8">
        <w:t>enre</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5D87" w:rsidRDefault="00D25D87" w:rsidP="00961061">
      <w:pPr>
        <w:rPr>
          <w:lang w:val="it-IT"/>
        </w:rPr>
      </w:pPr>
      <w:r>
        <w:rPr>
          <w:lang w:val="it-IT"/>
        </w:rPr>
        <w:t>gigue—</w:t>
      </w:r>
    </w:p>
    <w:p w:rsidR="00D25D87" w:rsidRDefault="00D25D87" w:rsidP="00961061">
      <w:pPr>
        <w:rPr>
          <w:lang w:val="it-IT"/>
        </w:rPr>
      </w:pPr>
    </w:p>
    <w:p w:rsidR="00D25D87" w:rsidRPr="00CF7BC8" w:rsidRDefault="00741284" w:rsidP="00961061">
      <w:r>
        <w:rPr>
          <w:lang w:val="it-IT"/>
        </w:rPr>
        <w:t xml:space="preserve"> </w:t>
      </w:r>
    </w:p>
    <w:p w:rsidR="00E5100A" w:rsidRDefault="00E5100A">
      <w:r>
        <w:br w:type="page"/>
      </w:r>
    </w:p>
    <w:p w:rsidR="00D27C4E" w:rsidRDefault="00940636" w:rsidP="00961061">
      <w:pPr>
        <w:rPr>
          <w:lang w:val="it-IT"/>
        </w:rPr>
      </w:pPr>
      <w:r w:rsidRPr="00CF7BC8">
        <w:lastRenderedPageBreak/>
        <w:t>Gregorian chant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8E7552" w:rsidRDefault="008E7552" w:rsidP="008E7552">
      <w:pPr>
        <w:rPr>
          <w:lang w:val="it-IT"/>
        </w:rPr>
      </w:pPr>
      <w:r>
        <w:rPr>
          <w:lang w:val="it-IT"/>
        </w:rPr>
        <w:t>infinite canon—</w:t>
      </w:r>
    </w:p>
    <w:p w:rsidR="008E7552" w:rsidRDefault="008E7552" w:rsidP="008E7552">
      <w:pPr>
        <w:rPr>
          <w:lang w:val="it-IT"/>
        </w:rPr>
      </w:pPr>
    </w:p>
    <w:p w:rsidR="008E7552" w:rsidRPr="00CF7BC8" w:rsidRDefault="008E7552" w:rsidP="008E7552">
      <w:r>
        <w:rPr>
          <w:lang w:val="it-IT"/>
        </w:rPr>
        <w:t xml:space="preserve"> </w:t>
      </w:r>
    </w:p>
    <w:p w:rsidR="00D25D87" w:rsidRDefault="00D25D87" w:rsidP="00961061">
      <w:pPr>
        <w:rPr>
          <w:lang w:val="it-IT"/>
        </w:rPr>
      </w:pPr>
      <w:r>
        <w:rPr>
          <w:lang w:val="it-IT"/>
        </w:rPr>
        <w:t>loure—</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m</w:t>
      </w:r>
      <w:r w:rsidR="00940636" w:rsidRPr="00CF7BC8">
        <w:t>adrigal</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B475C6" w:rsidRDefault="00B475C6" w:rsidP="00961061">
      <w:pPr>
        <w:rPr>
          <w:lang w:val="it-IT"/>
        </w:rPr>
      </w:pPr>
      <w:r>
        <w:t>mass</w:t>
      </w:r>
      <w:r>
        <w:rPr>
          <w:lang w:val="it-IT"/>
        </w:rPr>
        <w:t>—</w:t>
      </w:r>
    </w:p>
    <w:p w:rsidR="00B475C6" w:rsidRDefault="00B475C6" w:rsidP="00961061">
      <w:pPr>
        <w:rPr>
          <w:lang w:val="it-IT"/>
        </w:rPr>
      </w:pPr>
    </w:p>
    <w:p w:rsidR="00B475C6" w:rsidRPr="00CF7BC8" w:rsidRDefault="00B475C6" w:rsidP="00961061">
      <w:r w:rsidRPr="00CF7BC8">
        <w:t xml:space="preserve"> </w:t>
      </w:r>
    </w:p>
    <w:p w:rsidR="00D25D87" w:rsidRDefault="00D25D87" w:rsidP="00961061">
      <w:pPr>
        <w:rPr>
          <w:lang w:val="it-IT"/>
        </w:rPr>
      </w:pPr>
      <w:r>
        <w:rPr>
          <w:lang w:val="it-IT"/>
        </w:rPr>
        <w:t>minuet—</w:t>
      </w:r>
    </w:p>
    <w:p w:rsidR="00D25D87" w:rsidRDefault="00D25D87" w:rsidP="00961061">
      <w:pPr>
        <w:rPr>
          <w:lang w:val="it-IT"/>
        </w:rPr>
      </w:pPr>
    </w:p>
    <w:p w:rsidR="00D25D87" w:rsidRPr="00CF7BC8" w:rsidRDefault="00741284" w:rsidP="00961061">
      <w:r>
        <w:rPr>
          <w:lang w:val="it-IT"/>
        </w:rPr>
        <w:t xml:space="preserve"> </w:t>
      </w:r>
    </w:p>
    <w:p w:rsidR="00E5100A" w:rsidRDefault="00E5100A" w:rsidP="00E5100A">
      <w:pPr>
        <w:rPr>
          <w:lang w:val="it-IT"/>
        </w:rPr>
      </w:pPr>
      <w:r>
        <w:t>minuet and trio</w:t>
      </w:r>
      <w:r>
        <w:rPr>
          <w:lang w:val="it-IT"/>
        </w:rPr>
        <w:t>—</w:t>
      </w:r>
    </w:p>
    <w:p w:rsidR="00E5100A" w:rsidRDefault="00E5100A" w:rsidP="00E5100A">
      <w:pPr>
        <w:rPr>
          <w:lang w:val="it-IT"/>
        </w:rPr>
      </w:pPr>
    </w:p>
    <w:p w:rsidR="00E5100A" w:rsidRDefault="00E5100A" w:rsidP="00E5100A"/>
    <w:p w:rsidR="00D27C4E" w:rsidRDefault="005F4F88" w:rsidP="00961061">
      <w:pPr>
        <w:rPr>
          <w:lang w:val="it-IT"/>
        </w:rPr>
      </w:pPr>
      <w:r w:rsidRPr="00CF7BC8">
        <w:t>m</w:t>
      </w:r>
      <w:r w:rsidR="00940636" w:rsidRPr="00CF7BC8">
        <w:t>odulation</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E5100A" w:rsidRDefault="00E5100A">
      <w:r>
        <w:br w:type="page"/>
      </w:r>
    </w:p>
    <w:p w:rsidR="00D27C4E" w:rsidRDefault="005F4F88" w:rsidP="00961061">
      <w:pPr>
        <w:rPr>
          <w:lang w:val="it-IT"/>
        </w:rPr>
      </w:pPr>
      <w:r w:rsidRPr="00CF7BC8">
        <w:lastRenderedPageBreak/>
        <w:t>m</w:t>
      </w:r>
      <w:r w:rsidR="00940636" w:rsidRPr="00CF7BC8">
        <w:t>otet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m</w:t>
      </w:r>
      <w:r w:rsidR="00940636" w:rsidRPr="00CF7BC8">
        <w:t>ovement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n</w:t>
      </w:r>
      <w:r w:rsidR="00940636" w:rsidRPr="00CF7BC8">
        <w:t>eoclassicism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o</w:t>
      </w:r>
      <w:r w:rsidR="00940636" w:rsidRPr="00CF7BC8">
        <w:t>ctet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o</w:t>
      </w:r>
      <w:r w:rsidR="00940636" w:rsidRPr="00CF7BC8">
        <w:t>pera</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rPr>
          <w:lang w:val="it-IT"/>
        </w:rPr>
        <w:t>o</w:t>
      </w:r>
      <w:r w:rsidR="00940636" w:rsidRPr="00CF7BC8">
        <w:rPr>
          <w:lang w:val="it-IT"/>
        </w:rPr>
        <w:t>ratorio</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o</w:t>
      </w:r>
      <w:r w:rsidR="00940636" w:rsidRPr="00CF7BC8">
        <w:rPr>
          <w:lang w:val="it-IT"/>
        </w:rPr>
        <w:t>stinato</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8E7552" w:rsidRDefault="008E7552" w:rsidP="008E7552">
      <w:pPr>
        <w:rPr>
          <w:lang w:val="it-IT"/>
        </w:rPr>
      </w:pPr>
      <w:r>
        <w:rPr>
          <w:lang w:val="it-IT"/>
        </w:rPr>
        <w:t>ostinato forms—</w:t>
      </w:r>
    </w:p>
    <w:p w:rsidR="008E7552" w:rsidRDefault="008E7552" w:rsidP="008E7552">
      <w:pPr>
        <w:rPr>
          <w:lang w:val="it-IT"/>
        </w:rPr>
      </w:pPr>
    </w:p>
    <w:p w:rsidR="008E7552" w:rsidRPr="00CF7BC8" w:rsidRDefault="008E7552" w:rsidP="008E7552">
      <w:r>
        <w:rPr>
          <w:lang w:val="it-IT"/>
        </w:rPr>
        <w:t xml:space="preserve"> </w:t>
      </w:r>
    </w:p>
    <w:p w:rsidR="00E5100A" w:rsidRDefault="00E5100A">
      <w:pPr>
        <w:rPr>
          <w:lang w:val="it-IT"/>
        </w:rPr>
      </w:pPr>
      <w:r>
        <w:rPr>
          <w:lang w:val="it-IT"/>
        </w:rPr>
        <w:br w:type="page"/>
      </w:r>
    </w:p>
    <w:p w:rsidR="00D27C4E" w:rsidRDefault="005F4F88" w:rsidP="00961061">
      <w:pPr>
        <w:rPr>
          <w:lang w:val="it-IT"/>
        </w:rPr>
      </w:pPr>
      <w:r w:rsidRPr="00CF7BC8">
        <w:rPr>
          <w:lang w:val="it-IT"/>
        </w:rPr>
        <w:lastRenderedPageBreak/>
        <w:t>p</w:t>
      </w:r>
      <w:r w:rsidR="00940636" w:rsidRPr="00CF7BC8">
        <w:rPr>
          <w:lang w:val="it-IT"/>
        </w:rPr>
        <w:t>assacaglia</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5D87" w:rsidRDefault="00D25D87" w:rsidP="00961061">
      <w:pPr>
        <w:rPr>
          <w:lang w:val="it-IT"/>
        </w:rPr>
      </w:pPr>
      <w:r>
        <w:rPr>
          <w:lang w:val="it-IT"/>
        </w:rPr>
        <w:t>passepied—</w:t>
      </w:r>
    </w:p>
    <w:p w:rsidR="00D25D87" w:rsidRDefault="00D25D87" w:rsidP="00961061">
      <w:pPr>
        <w:rPr>
          <w:lang w:val="it-IT"/>
        </w:rPr>
      </w:pPr>
    </w:p>
    <w:p w:rsidR="00D25D87" w:rsidRPr="00CF7BC8" w:rsidRDefault="00741284" w:rsidP="00961061">
      <w:r>
        <w:rPr>
          <w:lang w:val="it-IT"/>
        </w:rPr>
        <w:t xml:space="preserve"> </w:t>
      </w:r>
    </w:p>
    <w:p w:rsidR="00D25D87" w:rsidRDefault="00D25D87" w:rsidP="00961061">
      <w:pPr>
        <w:rPr>
          <w:lang w:val="it-IT"/>
        </w:rPr>
      </w:pPr>
      <w:r>
        <w:rPr>
          <w:lang w:val="it-IT"/>
        </w:rPr>
        <w:t>polonaise—</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rPr>
          <w:lang w:val="it-IT"/>
        </w:rPr>
        <w:t>p</w:t>
      </w:r>
      <w:r w:rsidR="00940636" w:rsidRPr="00CF7BC8">
        <w:rPr>
          <w:lang w:val="it-IT"/>
        </w:rPr>
        <w:t>relude</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q</w:t>
      </w:r>
      <w:r w:rsidR="00940636" w:rsidRPr="00CF7BC8">
        <w:rPr>
          <w:lang w:val="it-IT"/>
        </w:rPr>
        <w:t>uartet</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q</w:t>
      </w:r>
      <w:r w:rsidR="00940636" w:rsidRPr="00CF7BC8">
        <w:rPr>
          <w:lang w:val="it-IT"/>
        </w:rPr>
        <w:t>uintet</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5D87" w:rsidRDefault="00D25D87" w:rsidP="00961061">
      <w:pPr>
        <w:rPr>
          <w:lang w:val="it-IT"/>
        </w:rPr>
      </w:pPr>
      <w:r>
        <w:rPr>
          <w:lang w:val="it-IT"/>
        </w:rPr>
        <w:t>recapitulation—</w:t>
      </w:r>
    </w:p>
    <w:p w:rsidR="00D25D87" w:rsidRDefault="00D25D87" w:rsidP="00961061">
      <w:pPr>
        <w:rPr>
          <w:lang w:val="it-IT"/>
        </w:rPr>
      </w:pPr>
    </w:p>
    <w:p w:rsidR="00D25D87" w:rsidRPr="00CF7BC8" w:rsidRDefault="00741284" w:rsidP="00961061">
      <w:r>
        <w:rPr>
          <w:lang w:val="it-IT"/>
        </w:rPr>
        <w:t xml:space="preserve"> </w:t>
      </w:r>
    </w:p>
    <w:p w:rsidR="00D27C4E" w:rsidRDefault="005F4F88" w:rsidP="00961061">
      <w:pPr>
        <w:rPr>
          <w:lang w:val="it-IT"/>
        </w:rPr>
      </w:pPr>
      <w:r w:rsidRPr="00CF7BC8">
        <w:t>r</w:t>
      </w:r>
      <w:r w:rsidR="00940636" w:rsidRPr="00CF7BC8">
        <w:t>ecitative</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E5100A" w:rsidRDefault="00E5100A">
      <w:r>
        <w:br w:type="page"/>
      </w:r>
    </w:p>
    <w:p w:rsidR="00D27C4E" w:rsidRDefault="005F4F88" w:rsidP="00961061">
      <w:pPr>
        <w:rPr>
          <w:lang w:val="it-IT"/>
        </w:rPr>
      </w:pPr>
      <w:r w:rsidRPr="00CF7BC8">
        <w:lastRenderedPageBreak/>
        <w:t>r</w:t>
      </w:r>
      <w:r w:rsidR="00940636" w:rsidRPr="00CF7BC8">
        <w:t>epetition</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r</w:t>
      </w:r>
      <w:r w:rsidR="00940636" w:rsidRPr="00CF7BC8">
        <w:t>estatement</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5D87" w:rsidRDefault="00D25D87" w:rsidP="00961061">
      <w:pPr>
        <w:rPr>
          <w:lang w:val="it-IT"/>
        </w:rPr>
      </w:pPr>
      <w:r>
        <w:rPr>
          <w:lang w:val="it-IT"/>
        </w:rPr>
        <w:t>rigaudon—</w:t>
      </w:r>
    </w:p>
    <w:p w:rsidR="00D25D87" w:rsidRDefault="00D25D87" w:rsidP="00961061">
      <w:pPr>
        <w:rPr>
          <w:lang w:val="it-IT"/>
        </w:rPr>
      </w:pPr>
    </w:p>
    <w:p w:rsidR="00D25D87" w:rsidRPr="00CF7BC8" w:rsidRDefault="00741284" w:rsidP="00961061">
      <w:r>
        <w:rPr>
          <w:lang w:val="it-IT"/>
        </w:rPr>
        <w:t xml:space="preserve"> </w:t>
      </w:r>
    </w:p>
    <w:p w:rsidR="00E5100A" w:rsidRDefault="00E5100A" w:rsidP="00E5100A">
      <w:pPr>
        <w:rPr>
          <w:lang w:val="it-IT"/>
        </w:rPr>
      </w:pPr>
      <w:r>
        <w:t>ritornello</w:t>
      </w:r>
      <w:r>
        <w:rPr>
          <w:lang w:val="it-IT"/>
        </w:rPr>
        <w:t>—</w:t>
      </w:r>
    </w:p>
    <w:p w:rsidR="00E5100A" w:rsidRDefault="00E5100A" w:rsidP="00E5100A">
      <w:pPr>
        <w:rPr>
          <w:lang w:val="it-IT"/>
        </w:rPr>
      </w:pPr>
    </w:p>
    <w:p w:rsidR="00E5100A" w:rsidRDefault="00E5100A" w:rsidP="00E5100A"/>
    <w:p w:rsidR="00D27C4E" w:rsidRDefault="005F4F88" w:rsidP="00961061">
      <w:pPr>
        <w:rPr>
          <w:lang w:val="it-IT"/>
        </w:rPr>
      </w:pPr>
      <w:r w:rsidRPr="00CF7BC8">
        <w:t>r</w:t>
      </w:r>
      <w:r w:rsidR="00940636" w:rsidRPr="00CF7BC8">
        <w:t>itornello</w:t>
      </w:r>
      <w:r w:rsidR="008E7552">
        <w:t xml:space="preserve"> form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r</w:t>
      </w:r>
      <w:r w:rsidR="00940636" w:rsidRPr="00CF7BC8">
        <w:t>ondo</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5D87" w:rsidRDefault="00D25D87" w:rsidP="00961061">
      <w:pPr>
        <w:rPr>
          <w:lang w:val="it-IT"/>
        </w:rPr>
      </w:pPr>
      <w:r>
        <w:rPr>
          <w:lang w:val="it-IT"/>
        </w:rPr>
        <w:t>round—</w:t>
      </w:r>
    </w:p>
    <w:p w:rsidR="00D25D87" w:rsidRDefault="00D25D87" w:rsidP="00961061">
      <w:pPr>
        <w:rPr>
          <w:lang w:val="it-IT"/>
        </w:rPr>
      </w:pPr>
    </w:p>
    <w:p w:rsidR="00D25D87" w:rsidRPr="00CF7BC8" w:rsidRDefault="00741284" w:rsidP="00961061">
      <w:r>
        <w:rPr>
          <w:lang w:val="it-IT"/>
        </w:rPr>
        <w:t xml:space="preserve"> </w:t>
      </w:r>
    </w:p>
    <w:p w:rsidR="00D25D87" w:rsidRDefault="00D25D87" w:rsidP="00961061">
      <w:pPr>
        <w:rPr>
          <w:lang w:val="it-IT"/>
        </w:rPr>
      </w:pPr>
      <w:r>
        <w:rPr>
          <w:lang w:val="it-IT"/>
        </w:rPr>
        <w:t>sarabande—</w:t>
      </w:r>
    </w:p>
    <w:p w:rsidR="00D25D87" w:rsidRDefault="00D25D87" w:rsidP="00961061">
      <w:pPr>
        <w:rPr>
          <w:lang w:val="it-IT"/>
        </w:rPr>
      </w:pPr>
    </w:p>
    <w:p w:rsidR="00D25D87" w:rsidRPr="00CF7BC8" w:rsidRDefault="00741284" w:rsidP="00961061">
      <w:r>
        <w:rPr>
          <w:lang w:val="it-IT"/>
        </w:rPr>
        <w:t xml:space="preserve"> </w:t>
      </w:r>
    </w:p>
    <w:p w:rsidR="00E5100A" w:rsidRDefault="00E5100A">
      <w:r>
        <w:br w:type="page"/>
      </w:r>
    </w:p>
    <w:p w:rsidR="00D27C4E" w:rsidRDefault="005F4F88" w:rsidP="00961061">
      <w:pPr>
        <w:rPr>
          <w:lang w:val="it-IT"/>
        </w:rPr>
      </w:pPr>
      <w:r w:rsidRPr="00CF7BC8">
        <w:lastRenderedPageBreak/>
        <w:t>s</w:t>
      </w:r>
      <w:r w:rsidR="00940636" w:rsidRPr="00CF7BC8">
        <w:t>cherzo</w:t>
      </w:r>
      <w:r w:rsidR="00D27C4E">
        <w:rPr>
          <w:lang w:val="it-IT"/>
        </w:rPr>
        <w:t>—</w:t>
      </w:r>
    </w:p>
    <w:p w:rsidR="00D27C4E" w:rsidRDefault="00D27C4E" w:rsidP="00961061">
      <w:pPr>
        <w:rPr>
          <w:lang w:val="it-IT"/>
        </w:rPr>
      </w:pPr>
    </w:p>
    <w:p w:rsidR="00CF7BC8" w:rsidRPr="00CF7BC8" w:rsidRDefault="00940636" w:rsidP="00961061">
      <w:r w:rsidRPr="00CF7BC8">
        <w:t xml:space="preserve"> </w:t>
      </w:r>
    </w:p>
    <w:p w:rsidR="00D27C4E" w:rsidRDefault="005F4F88" w:rsidP="00961061">
      <w:pPr>
        <w:rPr>
          <w:lang w:val="it-IT"/>
        </w:rPr>
      </w:pPr>
      <w:r w:rsidRPr="00CF7BC8">
        <w:t>s</w:t>
      </w:r>
      <w:r w:rsidR="00940636" w:rsidRPr="00CF7BC8">
        <w:t>econd</w:t>
      </w:r>
      <w:r w:rsidR="0084697A" w:rsidRPr="00CF7BC8">
        <w:t>-</w:t>
      </w:r>
      <w:r w:rsidR="00940636" w:rsidRPr="00CF7BC8">
        <w:t>movement form</w:t>
      </w:r>
      <w:r w:rsidR="00D27C4E">
        <w:rPr>
          <w:lang w:val="it-IT"/>
        </w:rPr>
        <w:t>—</w:t>
      </w:r>
    </w:p>
    <w:p w:rsidR="00D27C4E" w:rsidRDefault="00D27C4E" w:rsidP="00961061">
      <w:pPr>
        <w:rPr>
          <w:lang w:val="it-IT"/>
        </w:rPr>
      </w:pPr>
    </w:p>
    <w:p w:rsidR="00CF7BC8" w:rsidRPr="00CF7BC8" w:rsidRDefault="00940636" w:rsidP="00961061">
      <w:r w:rsidRPr="00CF7BC8">
        <w:t xml:space="preserve"> </w:t>
      </w:r>
    </w:p>
    <w:p w:rsidR="00D27C4E" w:rsidRDefault="005F4F88" w:rsidP="00961061">
      <w:pPr>
        <w:rPr>
          <w:lang w:val="it-IT"/>
        </w:rPr>
      </w:pPr>
      <w:r w:rsidRPr="00CF7BC8">
        <w:rPr>
          <w:lang w:val="it-IT"/>
        </w:rPr>
        <w:t>s</w:t>
      </w:r>
      <w:r w:rsidR="00940636" w:rsidRPr="00CF7BC8">
        <w:rPr>
          <w:lang w:val="it-IT"/>
        </w:rPr>
        <w:t>onata</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s</w:t>
      </w:r>
      <w:r w:rsidR="00940636" w:rsidRPr="00CF7BC8">
        <w:rPr>
          <w:lang w:val="it-IT"/>
        </w:rPr>
        <w:t xml:space="preserve">onata </w:t>
      </w:r>
      <w:r w:rsidRPr="00CF7BC8">
        <w:rPr>
          <w:lang w:val="it-IT"/>
        </w:rPr>
        <w:t>a</w:t>
      </w:r>
      <w:r w:rsidR="00940636" w:rsidRPr="00CF7BC8">
        <w:rPr>
          <w:lang w:val="it-IT"/>
        </w:rPr>
        <w:t>llegro form</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rPr>
          <w:lang w:val="it-IT"/>
        </w:rPr>
        <w:t>sonata form</w:t>
      </w:r>
      <w:r w:rsidR="00D27C4E">
        <w:rPr>
          <w:lang w:val="it-IT"/>
        </w:rPr>
        <w:t>—</w:t>
      </w:r>
    </w:p>
    <w:p w:rsidR="00D27C4E" w:rsidRDefault="00D27C4E" w:rsidP="00961061">
      <w:pPr>
        <w:rPr>
          <w:lang w:val="it-IT"/>
        </w:rPr>
      </w:pPr>
    </w:p>
    <w:p w:rsidR="00CF7BC8" w:rsidRPr="00CF7BC8" w:rsidRDefault="00CF7BC8" w:rsidP="00961061">
      <w:r w:rsidRPr="00CF7BC8">
        <w:rPr>
          <w:lang w:val="it-IT"/>
        </w:rPr>
        <w:t xml:space="preserve"> </w:t>
      </w:r>
    </w:p>
    <w:p w:rsidR="00D27C4E" w:rsidRDefault="005F4F88" w:rsidP="00961061">
      <w:pPr>
        <w:rPr>
          <w:lang w:val="it-IT"/>
        </w:rPr>
      </w:pPr>
      <w:r w:rsidRPr="00CF7BC8">
        <w:t>s</w:t>
      </w:r>
      <w:r w:rsidR="00940636" w:rsidRPr="00CF7BC8">
        <w:t>tructure</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s</w:t>
      </w:r>
      <w:r w:rsidR="00940636" w:rsidRPr="00CF7BC8">
        <w:t>uite</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s</w:t>
      </w:r>
      <w:r w:rsidR="00940636" w:rsidRPr="00CF7BC8">
        <w:t>ymphony</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E5100A" w:rsidRDefault="00E5100A">
      <w:r>
        <w:br w:type="page"/>
      </w:r>
    </w:p>
    <w:p w:rsidR="00D27C4E" w:rsidRDefault="005F4F88" w:rsidP="00961061">
      <w:pPr>
        <w:rPr>
          <w:lang w:val="it-IT"/>
        </w:rPr>
      </w:pPr>
      <w:r w:rsidRPr="00CF7BC8">
        <w:lastRenderedPageBreak/>
        <w:t>s</w:t>
      </w:r>
      <w:r w:rsidR="00940636" w:rsidRPr="00CF7BC8">
        <w:t>ymphony orchestra</w:t>
      </w:r>
      <w:r w:rsidR="00D27C4E">
        <w:rPr>
          <w:lang w:val="it-IT"/>
        </w:rPr>
        <w:t>—</w:t>
      </w:r>
    </w:p>
    <w:p w:rsidR="00D27C4E" w:rsidRDefault="00D27C4E" w:rsidP="00961061">
      <w:pPr>
        <w:rPr>
          <w:lang w:val="it-IT"/>
        </w:rPr>
      </w:pPr>
    </w:p>
    <w:p w:rsidR="00CF7BC8" w:rsidRPr="00CF7BC8" w:rsidRDefault="00940636" w:rsidP="00961061">
      <w:r w:rsidRPr="00CF7BC8">
        <w:t xml:space="preserve"> </w:t>
      </w:r>
    </w:p>
    <w:p w:rsidR="00D27C4E" w:rsidRDefault="005F4F88" w:rsidP="00961061">
      <w:pPr>
        <w:rPr>
          <w:lang w:val="it-IT"/>
        </w:rPr>
      </w:pPr>
      <w:r w:rsidRPr="00CF7BC8">
        <w:t>t</w:t>
      </w:r>
      <w:r w:rsidR="00940636" w:rsidRPr="00CF7BC8">
        <w:t>ernary form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D27C4E" w:rsidRDefault="005F4F88" w:rsidP="00961061">
      <w:pPr>
        <w:rPr>
          <w:lang w:val="it-IT"/>
        </w:rPr>
      </w:pPr>
      <w:r w:rsidRPr="00CF7BC8">
        <w:t>t</w:t>
      </w:r>
      <w:r w:rsidR="00940636" w:rsidRPr="00CF7BC8">
        <w:t>heme and variations</w:t>
      </w:r>
      <w:r w:rsidR="00D27C4E">
        <w:rPr>
          <w:lang w:val="it-IT"/>
        </w:rPr>
        <w:t>—</w:t>
      </w:r>
    </w:p>
    <w:p w:rsidR="00D27C4E" w:rsidRDefault="00D27C4E" w:rsidP="00961061">
      <w:pPr>
        <w:rPr>
          <w:lang w:val="it-IT"/>
        </w:rPr>
      </w:pPr>
    </w:p>
    <w:p w:rsidR="00CF7BC8" w:rsidRPr="00CF7BC8" w:rsidRDefault="00940636" w:rsidP="00961061">
      <w:r w:rsidRPr="00CF7BC8">
        <w:t xml:space="preserve"> </w:t>
      </w:r>
    </w:p>
    <w:p w:rsidR="00D27C4E" w:rsidRDefault="005F4F88" w:rsidP="00961061">
      <w:pPr>
        <w:rPr>
          <w:lang w:val="it-IT"/>
        </w:rPr>
      </w:pPr>
      <w:r w:rsidRPr="00CF7BC8">
        <w:t>t</w:t>
      </w:r>
      <w:r w:rsidR="00940636" w:rsidRPr="00CF7BC8">
        <w:t>hird</w:t>
      </w:r>
      <w:r w:rsidR="0084697A" w:rsidRPr="00CF7BC8">
        <w:t>-</w:t>
      </w:r>
      <w:r w:rsidR="00940636" w:rsidRPr="00CF7BC8">
        <w:t>movement form</w:t>
      </w:r>
      <w:r w:rsidR="00D27C4E">
        <w:rPr>
          <w:lang w:val="it-IT"/>
        </w:rPr>
        <w:t>—</w:t>
      </w:r>
    </w:p>
    <w:p w:rsidR="00D27C4E" w:rsidRDefault="00D27C4E" w:rsidP="00961061">
      <w:pPr>
        <w:rPr>
          <w:lang w:val="it-IT"/>
        </w:rPr>
      </w:pPr>
    </w:p>
    <w:p w:rsidR="00CF7BC8" w:rsidRPr="00CF7BC8" w:rsidRDefault="00940636" w:rsidP="00961061">
      <w:r w:rsidRPr="00CF7BC8">
        <w:t xml:space="preserve"> </w:t>
      </w:r>
    </w:p>
    <w:p w:rsidR="00D27C4E" w:rsidRDefault="006C139A" w:rsidP="00961061">
      <w:pPr>
        <w:rPr>
          <w:lang w:val="it-IT"/>
        </w:rPr>
      </w:pPr>
      <w:r w:rsidRPr="00CF7BC8">
        <w:t>variation form</w:t>
      </w:r>
      <w:r w:rsidR="00D27C4E">
        <w:rPr>
          <w:lang w:val="it-IT"/>
        </w:rPr>
        <w:t>—</w:t>
      </w:r>
    </w:p>
    <w:p w:rsidR="00D27C4E" w:rsidRDefault="00D27C4E" w:rsidP="00961061">
      <w:pPr>
        <w:rPr>
          <w:lang w:val="it-IT"/>
        </w:rPr>
      </w:pPr>
    </w:p>
    <w:p w:rsidR="00CF7BC8" w:rsidRPr="00CF7BC8" w:rsidRDefault="00CF7BC8" w:rsidP="00961061">
      <w:r w:rsidRPr="00CF7BC8">
        <w:t xml:space="preserve"> </w:t>
      </w:r>
    </w:p>
    <w:p w:rsidR="00940636" w:rsidRPr="00CF7BC8" w:rsidRDefault="00940636" w:rsidP="00961061"/>
    <w:p w:rsidR="00940636" w:rsidRPr="00CF7BC8" w:rsidRDefault="00940636" w:rsidP="00961061">
      <w:pPr>
        <w:pStyle w:val="Heading2"/>
      </w:pPr>
      <w:r w:rsidRPr="00CF7BC8">
        <w:t>Web Links</w:t>
      </w:r>
    </w:p>
    <w:p w:rsidR="00904F62" w:rsidRPr="00CF7BC8" w:rsidRDefault="008F0EDD" w:rsidP="000E5680">
      <w:pPr>
        <w:pStyle w:val="ListParagraph"/>
        <w:numPr>
          <w:ilvl w:val="0"/>
          <w:numId w:val="4"/>
        </w:numPr>
      </w:pPr>
      <w:r w:rsidRPr="00CF7BC8">
        <w:t>Course Notes has a discussion of basic musical forms.</w:t>
      </w:r>
      <w:r w:rsidR="006C139A" w:rsidRPr="00CF7BC8">
        <w:t xml:space="preserve"> </w:t>
      </w:r>
      <w:r w:rsidR="005C7069" w:rsidRPr="00CF7BC8">
        <w:t>This page lists composed, binary, and ternary forms.</w:t>
      </w:r>
      <w:r w:rsidRPr="00CF7BC8">
        <w:t xml:space="preserve"> </w:t>
      </w:r>
      <w:hyperlink r:id="rId7" w:history="1">
        <w:r w:rsidRPr="00CF7BC8">
          <w:rPr>
            <w:rStyle w:val="Hyperlink"/>
          </w:rPr>
          <w:t>www.course-notes.org/Music_Theory/Basic_Musical_Forms</w:t>
        </w:r>
      </w:hyperlink>
    </w:p>
    <w:p w:rsidR="005C7069" w:rsidRPr="00CF7BC8" w:rsidRDefault="008F0EDD" w:rsidP="000E5680">
      <w:pPr>
        <w:pStyle w:val="ListParagraph"/>
        <w:numPr>
          <w:ilvl w:val="0"/>
          <w:numId w:val="4"/>
        </w:numPr>
      </w:pPr>
      <w:r w:rsidRPr="00CF7BC8">
        <w:t xml:space="preserve">Music Theory blog explains how </w:t>
      </w:r>
      <w:r w:rsidR="005C7069" w:rsidRPr="00CF7BC8">
        <w:t>music sections are assigned letters to designate the sections</w:t>
      </w:r>
      <w:r w:rsidRPr="00CF7BC8">
        <w:t>.</w:t>
      </w:r>
      <w:r w:rsidR="005C7069" w:rsidRPr="00CF7BC8">
        <w:t xml:space="preserve"> </w:t>
      </w:r>
      <w:hyperlink r:id="rId8" w:history="1">
        <w:r w:rsidR="005C7069" w:rsidRPr="00CF7BC8">
          <w:rPr>
            <w:rStyle w:val="Hyperlink"/>
          </w:rPr>
          <w:t>http://musictheoryblog.blogspot.com/2007/02/musical-form.html</w:t>
        </w:r>
      </w:hyperlink>
    </w:p>
    <w:p w:rsidR="005C7069" w:rsidRPr="00CF7BC8" w:rsidRDefault="008F0EDD" w:rsidP="000E5680">
      <w:pPr>
        <w:pStyle w:val="ListParagraph"/>
        <w:numPr>
          <w:ilvl w:val="0"/>
          <w:numId w:val="4"/>
        </w:numPr>
      </w:pPr>
      <w:r w:rsidRPr="00CF7BC8">
        <w:t xml:space="preserve">Study Guide for Musical Form is an </w:t>
      </w:r>
      <w:r w:rsidR="005C7069" w:rsidRPr="00CF7BC8">
        <w:t>outline of musical forms</w:t>
      </w:r>
      <w:r w:rsidRPr="00CF7BC8">
        <w:t>.</w:t>
      </w:r>
      <w:r w:rsidR="005C7069" w:rsidRPr="00CF7BC8">
        <w:t xml:space="preserve"> </w:t>
      </w:r>
      <w:hyperlink r:id="rId9" w:history="1">
        <w:r w:rsidR="00AE1F1F" w:rsidRPr="00CF7BC8">
          <w:rPr>
            <w:rStyle w:val="Hyperlink"/>
          </w:rPr>
          <w:t>www.robertkelleyphd.com/form.htm</w:t>
        </w:r>
      </w:hyperlink>
    </w:p>
    <w:p w:rsidR="00AE1F1F" w:rsidRPr="00CF7BC8" w:rsidRDefault="008F0EDD" w:rsidP="000E5680">
      <w:pPr>
        <w:pStyle w:val="ListParagraph"/>
        <w:numPr>
          <w:ilvl w:val="0"/>
          <w:numId w:val="4"/>
        </w:numPr>
      </w:pPr>
      <w:r w:rsidRPr="00CF7BC8">
        <w:t>Baroque Music Defined explains the genre.</w:t>
      </w:r>
      <w:r w:rsidR="00AE1F1F" w:rsidRPr="00CF7BC8">
        <w:t xml:space="preserve"> </w:t>
      </w:r>
      <w:hyperlink r:id="rId10" w:history="1">
        <w:r w:rsidR="00AE1F1F" w:rsidRPr="00CF7BC8">
          <w:rPr>
            <w:rStyle w:val="Hyperlink"/>
          </w:rPr>
          <w:t>www.baroquemusic.org/bardefn.html</w:t>
        </w:r>
      </w:hyperlink>
    </w:p>
    <w:p w:rsidR="00AE1F1F" w:rsidRPr="00CF7BC8" w:rsidRDefault="008F0EDD" w:rsidP="000E5680">
      <w:pPr>
        <w:pStyle w:val="ListParagraph"/>
        <w:numPr>
          <w:ilvl w:val="0"/>
          <w:numId w:val="4"/>
        </w:numPr>
      </w:pPr>
      <w:r w:rsidRPr="00CF7BC8">
        <w:t>BaroqueDance presents a</w:t>
      </w:r>
      <w:r w:rsidR="00AE1F1F" w:rsidRPr="00CF7BC8">
        <w:t xml:space="preserve"> discussion of </w:t>
      </w:r>
      <w:r w:rsidRPr="00CF7BC8">
        <w:t xml:space="preserve">the </w:t>
      </w:r>
      <w:r w:rsidR="00AE1F1F" w:rsidRPr="00CF7BC8">
        <w:t xml:space="preserve">dance </w:t>
      </w:r>
      <w:r w:rsidRPr="00CF7BC8">
        <w:t>genre.</w:t>
      </w:r>
      <w:r w:rsidR="00AE1F1F" w:rsidRPr="00CF7BC8">
        <w:t xml:space="preserve"> </w:t>
      </w:r>
      <w:hyperlink r:id="rId11" w:history="1">
        <w:r w:rsidR="00AE1F1F" w:rsidRPr="00CF7BC8">
          <w:rPr>
            <w:rStyle w:val="Hyperlink"/>
          </w:rPr>
          <w:t>http://baroquedance.info/what.html</w:t>
        </w:r>
      </w:hyperlink>
    </w:p>
    <w:p w:rsidR="00940636" w:rsidRPr="00CF7BC8" w:rsidRDefault="008F0EDD" w:rsidP="000E5680">
      <w:pPr>
        <w:pStyle w:val="ListParagraph"/>
        <w:numPr>
          <w:ilvl w:val="0"/>
          <w:numId w:val="4"/>
        </w:numPr>
      </w:pPr>
      <w:r w:rsidRPr="00CF7BC8">
        <w:t>The New Grove Dictionary of Music and Musicians Online should be available through your school library’s database. The 29-volume reference set is a music encyclopedia that can be a starting point for music research.</w:t>
      </w:r>
    </w:p>
    <w:p w:rsidR="00940636" w:rsidRPr="00CF7BC8" w:rsidRDefault="00940636" w:rsidP="000E5680">
      <w:pPr>
        <w:pStyle w:val="ListParagraph"/>
        <w:numPr>
          <w:ilvl w:val="0"/>
          <w:numId w:val="4"/>
        </w:numPr>
      </w:pPr>
      <w:r w:rsidRPr="00CF7BC8">
        <w:lastRenderedPageBreak/>
        <w:t>The Interna</w:t>
      </w:r>
      <w:r w:rsidR="006C139A" w:rsidRPr="00CF7BC8">
        <w:t xml:space="preserve">tional Encyclopedia of Dance </w:t>
      </w:r>
      <w:r w:rsidR="008F0EDD" w:rsidRPr="00CF7BC8">
        <w:t xml:space="preserve">is a reference work that should be available in </w:t>
      </w:r>
      <w:r w:rsidRPr="00CF7BC8">
        <w:t xml:space="preserve">your </w:t>
      </w:r>
      <w:r w:rsidR="008F0EDD" w:rsidRPr="00CF7BC8">
        <w:t xml:space="preserve">school’s </w:t>
      </w:r>
      <w:r w:rsidRPr="00CF7BC8">
        <w:t>library</w:t>
      </w:r>
      <w:r w:rsidR="005C7069" w:rsidRPr="00CF7BC8">
        <w:t>.</w:t>
      </w:r>
      <w:r w:rsidR="006C139A" w:rsidRPr="00CF7BC8">
        <w:t xml:space="preserve"> </w:t>
      </w:r>
      <w:r w:rsidR="005C7069" w:rsidRPr="00CF7BC8">
        <w:t>At this time there is no</w:t>
      </w:r>
      <w:r w:rsidRPr="00CF7BC8">
        <w:t xml:space="preserve"> online</w:t>
      </w:r>
      <w:r w:rsidR="006C139A" w:rsidRPr="00CF7BC8">
        <w:t xml:space="preserve"> </w:t>
      </w:r>
      <w:r w:rsidRPr="00CF7BC8">
        <w:t>database</w:t>
      </w:r>
      <w:r w:rsidR="005C7069" w:rsidRPr="00CF7BC8">
        <w:t xml:space="preserve"> for this work</w:t>
      </w:r>
      <w:r w:rsidRPr="00CF7BC8">
        <w:t>.</w:t>
      </w:r>
    </w:p>
    <w:p w:rsidR="00940636" w:rsidRPr="00CF7BC8" w:rsidRDefault="00940636" w:rsidP="00961061"/>
    <w:p w:rsidR="00503B4A" w:rsidRPr="00CF7BC8" w:rsidRDefault="00FD7973" w:rsidP="00961061">
      <w:pPr>
        <w:pStyle w:val="Heading2"/>
      </w:pPr>
      <w:r w:rsidRPr="00FD7973">
        <w:t>Extended Learning Activities</w:t>
      </w:r>
    </w:p>
    <w:p w:rsidR="00503B4A" w:rsidRPr="00741284" w:rsidRDefault="008F0EDD" w:rsidP="000E5680">
      <w:pPr>
        <w:pStyle w:val="ListParagraph"/>
        <w:numPr>
          <w:ilvl w:val="0"/>
          <w:numId w:val="5"/>
        </w:numPr>
      </w:pPr>
      <w:r w:rsidRPr="000E5680">
        <w:rPr>
          <w:b/>
        </w:rPr>
        <w:t>Dance music in b</w:t>
      </w:r>
      <w:r w:rsidR="00940636" w:rsidRPr="000E5680">
        <w:rPr>
          <w:b/>
        </w:rPr>
        <w:t>inary form:</w:t>
      </w:r>
      <w:r w:rsidR="00940636" w:rsidRPr="00CF7BC8">
        <w:t xml:space="preserve"> Research a particular Renaissance or </w:t>
      </w:r>
      <w:r w:rsidRPr="00CF7BC8">
        <w:t>b</w:t>
      </w:r>
      <w:r w:rsidR="00940636" w:rsidRPr="00CF7BC8">
        <w:t>aroque dance. Prepare a paper on it and locate an example of that particular dance’s music to accompany the paper as well as a video re</w:t>
      </w:r>
      <w:r w:rsidRPr="00CF7BC8">
        <w:t>-</w:t>
      </w:r>
      <w:r w:rsidR="00940636" w:rsidRPr="00CF7BC8">
        <w:t xml:space="preserve">creation. Present </w:t>
      </w:r>
      <w:r w:rsidR="00AE1F1F" w:rsidRPr="00CF7BC8">
        <w:t xml:space="preserve">your </w:t>
      </w:r>
      <w:r w:rsidR="00940636" w:rsidRPr="00CF7BC8">
        <w:t>findings in class.</w:t>
      </w:r>
      <w:r w:rsidR="00AE1F1F" w:rsidRPr="00CF7BC8">
        <w:t xml:space="preserve"> </w:t>
      </w:r>
      <w:r w:rsidR="005540EB" w:rsidRPr="00CF7BC8">
        <w:t>T</w:t>
      </w:r>
      <w:r w:rsidR="00AE1F1F" w:rsidRPr="00CF7BC8">
        <w:t>ry to re</w:t>
      </w:r>
      <w:r w:rsidRPr="00CF7BC8">
        <w:t>-</w:t>
      </w:r>
      <w:r w:rsidR="00AE1F1F" w:rsidRPr="00CF7BC8">
        <w:t>create the dance either from video or notation.</w:t>
      </w:r>
    </w:p>
    <w:p w:rsidR="00503B4A" w:rsidRPr="00741284" w:rsidRDefault="008F0EDD" w:rsidP="000E5680">
      <w:pPr>
        <w:pStyle w:val="ListParagraph"/>
        <w:numPr>
          <w:ilvl w:val="0"/>
          <w:numId w:val="5"/>
        </w:numPr>
      </w:pPr>
      <w:r w:rsidRPr="000E5680">
        <w:rPr>
          <w:b/>
        </w:rPr>
        <w:t>Analysis of a m</w:t>
      </w:r>
      <w:r w:rsidR="00940636" w:rsidRPr="000E5680">
        <w:rPr>
          <w:b/>
        </w:rPr>
        <w:t>ultimovement work:</w:t>
      </w:r>
      <w:r w:rsidR="00940636" w:rsidRPr="00CF7BC8">
        <w:t xml:space="preserve"> Individually, </w:t>
      </w:r>
      <w:r w:rsidR="008E7552">
        <w:t>locate</w:t>
      </w:r>
      <w:r w:rsidR="00940636" w:rsidRPr="00CF7BC8">
        <w:t xml:space="preserve"> a multimovement work and determine the movements’ forms, or locate a study guide for a particular multimovement work (the instructor may hand out a list) and follow the guide while </w:t>
      </w:r>
      <w:r w:rsidRPr="00CF7BC8">
        <w:t xml:space="preserve">you </w:t>
      </w:r>
      <w:r w:rsidR="00940636" w:rsidRPr="00CF7BC8">
        <w:t>listen to the work.</w:t>
      </w:r>
    </w:p>
    <w:p w:rsidR="00503B4A" w:rsidRPr="00741284" w:rsidRDefault="00940636" w:rsidP="000E5680">
      <w:pPr>
        <w:pStyle w:val="ListParagraph"/>
        <w:numPr>
          <w:ilvl w:val="0"/>
          <w:numId w:val="5"/>
        </w:numPr>
      </w:pPr>
      <w:r w:rsidRPr="000E5680">
        <w:rPr>
          <w:b/>
        </w:rPr>
        <w:t>Theme and variations project:</w:t>
      </w:r>
      <w:r w:rsidRPr="00CF7BC8">
        <w:t xml:space="preserve"> In the dance studio, work with a group of students to compose a short dance </w:t>
      </w:r>
      <w:r w:rsidR="008F0EDD" w:rsidRPr="00CF7BC8">
        <w:t xml:space="preserve">work using the form of </w:t>
      </w:r>
      <w:r w:rsidRPr="00CF7BC8">
        <w:t>theme and variations. The group may work on the entire composition</w:t>
      </w:r>
      <w:r w:rsidR="008F0EDD" w:rsidRPr="00CF7BC8">
        <w:t>,</w:t>
      </w:r>
      <w:r w:rsidRPr="00CF7BC8">
        <w:t xml:space="preserve"> or one student </w:t>
      </w:r>
      <w:r w:rsidR="008F0EDD" w:rsidRPr="00CF7BC8">
        <w:t xml:space="preserve">can </w:t>
      </w:r>
      <w:r w:rsidRPr="00CF7BC8">
        <w:t xml:space="preserve">compose a short dance (theme) </w:t>
      </w:r>
      <w:r w:rsidR="008F0EDD" w:rsidRPr="00CF7BC8">
        <w:t xml:space="preserve">and </w:t>
      </w:r>
      <w:r w:rsidRPr="00CF7BC8">
        <w:t>the remaining students or student groups compose one variation each</w:t>
      </w:r>
      <w:r w:rsidR="008F0EDD" w:rsidRPr="00CF7BC8">
        <w:t>.</w:t>
      </w:r>
      <w:r w:rsidRPr="00CF7BC8">
        <w:t xml:space="preserve"> (See the Chopin variation compositions mentioned in </w:t>
      </w:r>
      <w:r w:rsidR="006C139A" w:rsidRPr="00CF7BC8">
        <w:t>c</w:t>
      </w:r>
      <w:r w:rsidRPr="00CF7BC8">
        <w:t xml:space="preserve">hapter 3 </w:t>
      </w:r>
      <w:r w:rsidR="00D25D87">
        <w:t xml:space="preserve">or the variations mentioned in chapter 6 </w:t>
      </w:r>
      <w:r w:rsidRPr="00CF7BC8">
        <w:t>if you need suggestion</w:t>
      </w:r>
      <w:r w:rsidR="00D25D87">
        <w:t>s</w:t>
      </w:r>
      <w:r w:rsidRPr="00CF7BC8">
        <w:t xml:space="preserve"> for music to use for this exercise</w:t>
      </w:r>
      <w:r w:rsidR="008F0EDD" w:rsidRPr="00CF7BC8">
        <w:t>.</w:t>
      </w:r>
      <w:r w:rsidRPr="00CF7BC8">
        <w:t>)</w:t>
      </w:r>
    </w:p>
    <w:p w:rsidR="00503B4A" w:rsidRPr="00741284" w:rsidRDefault="00940636" w:rsidP="000E5680">
      <w:pPr>
        <w:pStyle w:val="ListParagraph"/>
        <w:numPr>
          <w:ilvl w:val="0"/>
          <w:numId w:val="5"/>
        </w:numPr>
      </w:pPr>
      <w:r w:rsidRPr="00CF7BC8">
        <w:t xml:space="preserve">With the assistance of the instructor or independently, listen to examples of world music. Are these examples similar in any way to the forms discussed in this chapter? </w:t>
      </w:r>
      <w:r w:rsidR="008F0EDD" w:rsidRPr="00CF7BC8">
        <w:t xml:space="preserve">Are </w:t>
      </w:r>
      <w:r w:rsidRPr="00CF7BC8">
        <w:t xml:space="preserve">the form and structure </w:t>
      </w:r>
      <w:r w:rsidR="00503B4A" w:rsidRPr="00CF7BC8">
        <w:t>discernible</w:t>
      </w:r>
      <w:r w:rsidRPr="00CF7BC8">
        <w:t xml:space="preserve"> since the music is different from Western music? In a world culture song</w:t>
      </w:r>
      <w:r w:rsidR="008F0EDD" w:rsidRPr="00CF7BC8">
        <w:t>,</w:t>
      </w:r>
      <w:r w:rsidRPr="00CF7BC8">
        <w:t xml:space="preserve"> for example, is there a verse and chorus form? In an Asian instrumental piece, are there clearly </w:t>
      </w:r>
      <w:r w:rsidR="00503B4A" w:rsidRPr="00CF7BC8">
        <w:t>discernible</w:t>
      </w:r>
      <w:r w:rsidRPr="00CF7BC8">
        <w:t xml:space="preserve"> sections? Do the </w:t>
      </w:r>
      <w:r w:rsidR="008F0EDD" w:rsidRPr="00CF7BC8">
        <w:t xml:space="preserve">sections of the </w:t>
      </w:r>
      <w:r w:rsidRPr="00CF7BC8">
        <w:t>instrumental music have recognizable structures?</w:t>
      </w:r>
      <w:r w:rsidR="006C139A" w:rsidRPr="00CF7BC8">
        <w:t xml:space="preserve"> </w:t>
      </w:r>
      <w:r w:rsidR="00402D1F" w:rsidRPr="00CF7BC8">
        <w:t>How does the music inspire you to dance?</w:t>
      </w:r>
      <w:r w:rsidR="006C139A" w:rsidRPr="00CF7BC8">
        <w:t xml:space="preserve"> </w:t>
      </w:r>
      <w:r w:rsidR="005540EB" w:rsidRPr="00CF7BC8">
        <w:t>C</w:t>
      </w:r>
      <w:r w:rsidR="00402D1F" w:rsidRPr="00CF7BC8">
        <w:t>reate a dance work using one of the selections you have found</w:t>
      </w:r>
      <w:r w:rsidR="00F403FC" w:rsidRPr="00CF7BC8">
        <w:t xml:space="preserve"> and teach it to the rest of the class</w:t>
      </w:r>
      <w:r w:rsidR="00402D1F" w:rsidRPr="00CF7BC8">
        <w:t xml:space="preserve">. </w:t>
      </w:r>
    </w:p>
    <w:p w:rsidR="00940636" w:rsidRPr="00741284" w:rsidRDefault="00940636" w:rsidP="00961061">
      <w:pPr>
        <w:pStyle w:val="ListParagraph"/>
        <w:numPr>
          <w:ilvl w:val="0"/>
          <w:numId w:val="5"/>
        </w:numPr>
      </w:pPr>
      <w:r w:rsidRPr="00CF7BC8">
        <w:t xml:space="preserve">Either individually as an assignment or with the class, listen to examples of world music as accompaniment for the dances of specific cultures. Investigate whether the music stands alone in the culture (or has evolved </w:t>
      </w:r>
      <w:r w:rsidR="00896D25" w:rsidRPr="00CF7BC8">
        <w:t>b</w:t>
      </w:r>
      <w:r w:rsidR="008350C2" w:rsidRPr="00CF7BC8">
        <w:t>ey</w:t>
      </w:r>
      <w:r w:rsidR="00896D25" w:rsidRPr="00CF7BC8">
        <w:t>ond</w:t>
      </w:r>
      <w:r w:rsidRPr="00CF7BC8">
        <w:t xml:space="preserve"> it</w:t>
      </w:r>
      <w:r w:rsidR="008F0EDD" w:rsidRPr="00CF7BC8">
        <w:t>s</w:t>
      </w:r>
      <w:r w:rsidRPr="00CF7BC8">
        <w:t xml:space="preserve"> roots in the culture by being presented in concerts) or whether the music is essential and specific to a particular cultural dance form and is heard </w:t>
      </w:r>
      <w:r w:rsidR="00FC439F" w:rsidRPr="00CF7BC8">
        <w:t xml:space="preserve">only </w:t>
      </w:r>
      <w:r w:rsidRPr="00CF7BC8">
        <w:t>when the dances are performed.</w:t>
      </w:r>
    </w:p>
    <w:sectPr w:rsidR="00940636" w:rsidRPr="00741284" w:rsidSect="000C6176">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A66" w:rsidRDefault="00206A66" w:rsidP="006C139A">
      <w:r>
        <w:separator/>
      </w:r>
    </w:p>
  </w:endnote>
  <w:endnote w:type="continuationSeparator" w:id="0">
    <w:p w:rsidR="00206A66" w:rsidRDefault="00206A66" w:rsidP="006C13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left w:val="single" w:sz="18" w:space="0" w:color="808080" w:themeColor="background1" w:themeShade="80"/>
      </w:tblBorders>
      <w:tblCellMar>
        <w:top w:w="58" w:type="dxa"/>
        <w:left w:w="115" w:type="dxa"/>
        <w:bottom w:w="58" w:type="dxa"/>
        <w:right w:w="115" w:type="dxa"/>
      </w:tblCellMar>
      <w:tblLook w:val="04A0"/>
    </w:tblPr>
    <w:tblGrid>
      <w:gridCol w:w="566"/>
      <w:gridCol w:w="9024"/>
    </w:tblGrid>
    <w:tr w:rsidR="007C3DF4" w:rsidTr="00E5100A">
      <w:tc>
        <w:tcPr>
          <w:tcW w:w="295" w:type="pct"/>
        </w:tcPr>
        <w:p w:rsidR="007C3DF4" w:rsidRPr="00EE7E1E" w:rsidRDefault="00C64244" w:rsidP="002A38FD">
          <w:pPr>
            <w:pStyle w:val="Footer"/>
            <w:jc w:val="right"/>
          </w:pPr>
          <w:fldSimple w:instr=" PAGE   \* MERGEFORMAT ">
            <w:r w:rsidR="002F4D73">
              <w:rPr>
                <w:noProof/>
              </w:rPr>
              <w:t>1</w:t>
            </w:r>
          </w:fldSimple>
        </w:p>
      </w:tc>
      <w:tc>
        <w:tcPr>
          <w:tcW w:w="4705" w:type="pct"/>
        </w:tcPr>
        <w:p w:rsidR="007C3DF4" w:rsidRPr="00EE7E1E" w:rsidRDefault="007C3DF4" w:rsidP="002A38FD">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N. Nolen Holland</w:t>
          </w:r>
          <w:r w:rsidRPr="00EE7E1E">
            <w:rPr>
              <w:color w:val="808080" w:themeColor="background1" w:themeShade="80"/>
              <w:sz w:val="18"/>
              <w:szCs w:val="18"/>
            </w:rPr>
            <w:t>, 201</w:t>
          </w:r>
          <w:r>
            <w:rPr>
              <w:color w:val="808080" w:themeColor="background1" w:themeShade="80"/>
              <w:sz w:val="18"/>
              <w:szCs w:val="18"/>
            </w:rPr>
            <w:t>3</w:t>
          </w:r>
          <w:r w:rsidRPr="00EE7E1E">
            <w:rPr>
              <w:color w:val="808080" w:themeColor="background1" w:themeShade="80"/>
              <w:sz w:val="18"/>
              <w:szCs w:val="18"/>
            </w:rPr>
            <w:t xml:space="preserve">, </w:t>
          </w:r>
          <w:r>
            <w:rPr>
              <w:i/>
              <w:color w:val="808080" w:themeColor="background1" w:themeShade="80"/>
              <w:sz w:val="18"/>
              <w:szCs w:val="18"/>
            </w:rPr>
            <w:t>Music fundamentals for dance</w:t>
          </w:r>
          <w:r>
            <w:rPr>
              <w:i/>
              <w:iCs/>
              <w:color w:val="808080" w:themeColor="background1" w:themeShade="80"/>
              <w:sz w:val="18"/>
              <w:szCs w:val="18"/>
            </w:rPr>
            <w:t xml:space="preserve"> web resource</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067EEC" w:rsidRPr="007C3DF4" w:rsidRDefault="00067EEC" w:rsidP="007C3D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A66" w:rsidRDefault="00206A66" w:rsidP="006C139A">
      <w:r>
        <w:separator/>
      </w:r>
    </w:p>
  </w:footnote>
  <w:footnote w:type="continuationSeparator" w:id="0">
    <w:p w:rsidR="00206A66" w:rsidRDefault="00206A66" w:rsidP="006C1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B5B"/>
    <w:multiLevelType w:val="hybridMultilevel"/>
    <w:tmpl w:val="D6AE5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299"/>
    <w:multiLevelType w:val="hybridMultilevel"/>
    <w:tmpl w:val="6D3AB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74F11"/>
    <w:multiLevelType w:val="hybridMultilevel"/>
    <w:tmpl w:val="02E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34AF0"/>
    <w:multiLevelType w:val="hybridMultilevel"/>
    <w:tmpl w:val="09E264CA"/>
    <w:lvl w:ilvl="0" w:tplc="8788CC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C7FCA"/>
    <w:multiLevelType w:val="hybridMultilevel"/>
    <w:tmpl w:val="6C9C2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FELayout/>
  </w:compat>
  <w:rsids>
    <w:rsidRoot w:val="007E5095"/>
    <w:rsid w:val="00011F17"/>
    <w:rsid w:val="0001741B"/>
    <w:rsid w:val="0003553D"/>
    <w:rsid w:val="00067EEC"/>
    <w:rsid w:val="000A5861"/>
    <w:rsid w:val="000C6176"/>
    <w:rsid w:val="000D496D"/>
    <w:rsid w:val="000E2726"/>
    <w:rsid w:val="000E5680"/>
    <w:rsid w:val="00106292"/>
    <w:rsid w:val="001477E6"/>
    <w:rsid w:val="00164566"/>
    <w:rsid w:val="001772C3"/>
    <w:rsid w:val="00187889"/>
    <w:rsid w:val="00193CAF"/>
    <w:rsid w:val="001C4FE5"/>
    <w:rsid w:val="001F394A"/>
    <w:rsid w:val="001F7B49"/>
    <w:rsid w:val="00204348"/>
    <w:rsid w:val="00206A66"/>
    <w:rsid w:val="002704A3"/>
    <w:rsid w:val="00282CAD"/>
    <w:rsid w:val="002B1F7E"/>
    <w:rsid w:val="002C3AC8"/>
    <w:rsid w:val="002D7379"/>
    <w:rsid w:val="002E4BF1"/>
    <w:rsid w:val="002F4D73"/>
    <w:rsid w:val="003021DE"/>
    <w:rsid w:val="00371DB5"/>
    <w:rsid w:val="00386F0A"/>
    <w:rsid w:val="003A0253"/>
    <w:rsid w:val="003B761E"/>
    <w:rsid w:val="003C6A4B"/>
    <w:rsid w:val="00402D1F"/>
    <w:rsid w:val="00430F45"/>
    <w:rsid w:val="004312C1"/>
    <w:rsid w:val="004315D1"/>
    <w:rsid w:val="0044730F"/>
    <w:rsid w:val="004740F5"/>
    <w:rsid w:val="004C2DB2"/>
    <w:rsid w:val="004D418C"/>
    <w:rsid w:val="004E2F36"/>
    <w:rsid w:val="004E4181"/>
    <w:rsid w:val="00502C5C"/>
    <w:rsid w:val="00503B4A"/>
    <w:rsid w:val="00536AF5"/>
    <w:rsid w:val="005443CF"/>
    <w:rsid w:val="00552734"/>
    <w:rsid w:val="005540EB"/>
    <w:rsid w:val="0055646F"/>
    <w:rsid w:val="00565305"/>
    <w:rsid w:val="00572889"/>
    <w:rsid w:val="00595EBB"/>
    <w:rsid w:val="005A4AF4"/>
    <w:rsid w:val="005B1B40"/>
    <w:rsid w:val="005C7069"/>
    <w:rsid w:val="005D4381"/>
    <w:rsid w:val="005D69A3"/>
    <w:rsid w:val="005F4F88"/>
    <w:rsid w:val="006719AB"/>
    <w:rsid w:val="00686E07"/>
    <w:rsid w:val="006C139A"/>
    <w:rsid w:val="006E6ACE"/>
    <w:rsid w:val="00730426"/>
    <w:rsid w:val="00741284"/>
    <w:rsid w:val="0079598E"/>
    <w:rsid w:val="007A3C81"/>
    <w:rsid w:val="007A4809"/>
    <w:rsid w:val="007B493F"/>
    <w:rsid w:val="007B4A12"/>
    <w:rsid w:val="007C3DF4"/>
    <w:rsid w:val="007C7672"/>
    <w:rsid w:val="007E5095"/>
    <w:rsid w:val="00827241"/>
    <w:rsid w:val="008350C2"/>
    <w:rsid w:val="008411E2"/>
    <w:rsid w:val="00844AA1"/>
    <w:rsid w:val="0084697A"/>
    <w:rsid w:val="00847824"/>
    <w:rsid w:val="008545B3"/>
    <w:rsid w:val="00873093"/>
    <w:rsid w:val="00882EC2"/>
    <w:rsid w:val="0088382E"/>
    <w:rsid w:val="00884257"/>
    <w:rsid w:val="00896D25"/>
    <w:rsid w:val="008A4382"/>
    <w:rsid w:val="008D16E5"/>
    <w:rsid w:val="008E7552"/>
    <w:rsid w:val="008F0EDD"/>
    <w:rsid w:val="009003EB"/>
    <w:rsid w:val="00904F62"/>
    <w:rsid w:val="0090741B"/>
    <w:rsid w:val="00940636"/>
    <w:rsid w:val="00961061"/>
    <w:rsid w:val="00996809"/>
    <w:rsid w:val="009A47ED"/>
    <w:rsid w:val="009A7270"/>
    <w:rsid w:val="00A15DD6"/>
    <w:rsid w:val="00A62E7B"/>
    <w:rsid w:val="00A643E3"/>
    <w:rsid w:val="00A644F5"/>
    <w:rsid w:val="00A82DAE"/>
    <w:rsid w:val="00AD787B"/>
    <w:rsid w:val="00AE1F1F"/>
    <w:rsid w:val="00B206ED"/>
    <w:rsid w:val="00B4004B"/>
    <w:rsid w:val="00B475C6"/>
    <w:rsid w:val="00B56779"/>
    <w:rsid w:val="00B57AD3"/>
    <w:rsid w:val="00B848E1"/>
    <w:rsid w:val="00BD1679"/>
    <w:rsid w:val="00BD5E05"/>
    <w:rsid w:val="00BE32A5"/>
    <w:rsid w:val="00BE6D99"/>
    <w:rsid w:val="00BF57F0"/>
    <w:rsid w:val="00C07B34"/>
    <w:rsid w:val="00C15D96"/>
    <w:rsid w:val="00C237F1"/>
    <w:rsid w:val="00C61324"/>
    <w:rsid w:val="00C635BD"/>
    <w:rsid w:val="00C64244"/>
    <w:rsid w:val="00C864AA"/>
    <w:rsid w:val="00CA13F7"/>
    <w:rsid w:val="00CA19D8"/>
    <w:rsid w:val="00CA56C0"/>
    <w:rsid w:val="00CC5099"/>
    <w:rsid w:val="00CD1940"/>
    <w:rsid w:val="00CE41B6"/>
    <w:rsid w:val="00CF210B"/>
    <w:rsid w:val="00CF5827"/>
    <w:rsid w:val="00CF7BC8"/>
    <w:rsid w:val="00D075FD"/>
    <w:rsid w:val="00D20668"/>
    <w:rsid w:val="00D25D87"/>
    <w:rsid w:val="00D277F6"/>
    <w:rsid w:val="00D27C4E"/>
    <w:rsid w:val="00D50C93"/>
    <w:rsid w:val="00D76714"/>
    <w:rsid w:val="00D85BB6"/>
    <w:rsid w:val="00D877B1"/>
    <w:rsid w:val="00DA142A"/>
    <w:rsid w:val="00DD224D"/>
    <w:rsid w:val="00E5100A"/>
    <w:rsid w:val="00E567D6"/>
    <w:rsid w:val="00EA7AFA"/>
    <w:rsid w:val="00F10905"/>
    <w:rsid w:val="00F204A6"/>
    <w:rsid w:val="00F403FC"/>
    <w:rsid w:val="00F60067"/>
    <w:rsid w:val="00FC439F"/>
    <w:rsid w:val="00FD7973"/>
    <w:rsid w:val="00FE6B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qFormat/>
    <w:rsid w:val="00961061"/>
  </w:style>
  <w:style w:type="paragraph" w:styleId="Heading1">
    <w:name w:val="heading 1"/>
    <w:basedOn w:val="Normal"/>
    <w:next w:val="Normal"/>
    <w:link w:val="Heading1Char"/>
    <w:uiPriority w:val="9"/>
    <w:qFormat/>
    <w:rsid w:val="009610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10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106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6106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6106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6106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6106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96106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96106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2CAD"/>
    <w:rPr>
      <w:rFonts w:cs="Times New Roman"/>
      <w:color w:val="0000FF"/>
      <w:u w:val="single"/>
    </w:rPr>
  </w:style>
  <w:style w:type="paragraph" w:styleId="ListParagraph">
    <w:name w:val="List Paragraph"/>
    <w:basedOn w:val="Normal"/>
    <w:uiPriority w:val="34"/>
    <w:qFormat/>
    <w:rsid w:val="00961061"/>
    <w:pPr>
      <w:ind w:left="720"/>
      <w:contextualSpacing/>
    </w:pPr>
  </w:style>
  <w:style w:type="paragraph" w:styleId="Header">
    <w:name w:val="header"/>
    <w:basedOn w:val="Normal"/>
    <w:link w:val="HeaderChar"/>
    <w:uiPriority w:val="99"/>
    <w:semiHidden/>
    <w:unhideWhenUsed/>
    <w:rsid w:val="006C139A"/>
    <w:pPr>
      <w:tabs>
        <w:tab w:val="center" w:pos="4680"/>
        <w:tab w:val="right" w:pos="9360"/>
      </w:tabs>
    </w:pPr>
  </w:style>
  <w:style w:type="character" w:customStyle="1" w:styleId="HeaderChar">
    <w:name w:val="Header Char"/>
    <w:basedOn w:val="DefaultParagraphFont"/>
    <w:link w:val="Header"/>
    <w:uiPriority w:val="99"/>
    <w:semiHidden/>
    <w:rsid w:val="006C139A"/>
    <w:rPr>
      <w:rFonts w:ascii="Times New Roman" w:eastAsia="Times New Roman" w:hAnsi="Times New Roman"/>
      <w:sz w:val="24"/>
      <w:szCs w:val="24"/>
    </w:rPr>
  </w:style>
  <w:style w:type="paragraph" w:styleId="Footer">
    <w:name w:val="footer"/>
    <w:basedOn w:val="Normal"/>
    <w:link w:val="FooterChar"/>
    <w:uiPriority w:val="99"/>
    <w:unhideWhenUsed/>
    <w:rsid w:val="006C139A"/>
    <w:pPr>
      <w:tabs>
        <w:tab w:val="center" w:pos="4680"/>
        <w:tab w:val="right" w:pos="9360"/>
      </w:tabs>
    </w:pPr>
  </w:style>
  <w:style w:type="character" w:customStyle="1" w:styleId="FooterChar">
    <w:name w:val="Footer Char"/>
    <w:basedOn w:val="DefaultParagraphFont"/>
    <w:link w:val="Footer"/>
    <w:uiPriority w:val="99"/>
    <w:rsid w:val="006C139A"/>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8F0EDD"/>
    <w:rPr>
      <w:color w:val="800080" w:themeColor="followedHyperlink"/>
      <w:u w:val="single"/>
    </w:rPr>
  </w:style>
  <w:style w:type="paragraph" w:styleId="BalloonText">
    <w:name w:val="Balloon Text"/>
    <w:basedOn w:val="Normal"/>
    <w:link w:val="BalloonTextChar"/>
    <w:uiPriority w:val="99"/>
    <w:semiHidden/>
    <w:unhideWhenUsed/>
    <w:rsid w:val="00CF7BC8"/>
    <w:rPr>
      <w:rFonts w:ascii="Tahoma" w:hAnsi="Tahoma" w:cs="Tahoma"/>
      <w:sz w:val="16"/>
      <w:szCs w:val="16"/>
    </w:rPr>
  </w:style>
  <w:style w:type="character" w:customStyle="1" w:styleId="BalloonTextChar">
    <w:name w:val="Balloon Text Char"/>
    <w:basedOn w:val="DefaultParagraphFont"/>
    <w:link w:val="BalloonText"/>
    <w:uiPriority w:val="99"/>
    <w:semiHidden/>
    <w:rsid w:val="00CF7BC8"/>
    <w:rPr>
      <w:rFonts w:ascii="Tahoma" w:eastAsia="Times New Roman" w:hAnsi="Tahoma" w:cs="Tahoma"/>
      <w:sz w:val="16"/>
      <w:szCs w:val="16"/>
    </w:rPr>
  </w:style>
  <w:style w:type="character" w:customStyle="1" w:styleId="Heading1Char">
    <w:name w:val="Heading 1 Char"/>
    <w:basedOn w:val="DefaultParagraphFont"/>
    <w:link w:val="Heading1"/>
    <w:uiPriority w:val="9"/>
    <w:rsid w:val="009610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610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610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610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610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610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610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6106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6106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961061"/>
    <w:pPr>
      <w:spacing w:line="240" w:lineRule="auto"/>
    </w:pPr>
    <w:rPr>
      <w:b/>
      <w:bCs/>
      <w:color w:val="4F81BD" w:themeColor="accent1"/>
      <w:sz w:val="18"/>
      <w:szCs w:val="18"/>
    </w:rPr>
  </w:style>
  <w:style w:type="paragraph" w:styleId="Title">
    <w:name w:val="Title"/>
    <w:basedOn w:val="Normal"/>
    <w:next w:val="Normal"/>
    <w:link w:val="TitleChar"/>
    <w:uiPriority w:val="10"/>
    <w:qFormat/>
    <w:rsid w:val="009610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6106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6106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6106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61061"/>
    <w:rPr>
      <w:b/>
      <w:bCs/>
    </w:rPr>
  </w:style>
  <w:style w:type="character" w:styleId="Emphasis">
    <w:name w:val="Emphasis"/>
    <w:basedOn w:val="DefaultParagraphFont"/>
    <w:uiPriority w:val="20"/>
    <w:qFormat/>
    <w:rsid w:val="00961061"/>
    <w:rPr>
      <w:i/>
      <w:iCs/>
    </w:rPr>
  </w:style>
  <w:style w:type="paragraph" w:styleId="NoSpacing">
    <w:name w:val="No Spacing"/>
    <w:uiPriority w:val="1"/>
    <w:qFormat/>
    <w:rsid w:val="00961061"/>
    <w:pPr>
      <w:spacing w:after="0" w:line="240" w:lineRule="auto"/>
    </w:pPr>
  </w:style>
  <w:style w:type="paragraph" w:styleId="Quote">
    <w:name w:val="Quote"/>
    <w:basedOn w:val="Normal"/>
    <w:next w:val="Normal"/>
    <w:link w:val="QuoteChar"/>
    <w:uiPriority w:val="29"/>
    <w:qFormat/>
    <w:rsid w:val="00961061"/>
    <w:rPr>
      <w:i/>
      <w:iCs/>
      <w:color w:val="000000" w:themeColor="text1"/>
    </w:rPr>
  </w:style>
  <w:style w:type="character" w:customStyle="1" w:styleId="QuoteChar">
    <w:name w:val="Quote Char"/>
    <w:basedOn w:val="DefaultParagraphFont"/>
    <w:link w:val="Quote"/>
    <w:uiPriority w:val="29"/>
    <w:rsid w:val="00961061"/>
    <w:rPr>
      <w:i/>
      <w:iCs/>
      <w:color w:val="000000" w:themeColor="text1"/>
    </w:rPr>
  </w:style>
  <w:style w:type="paragraph" w:styleId="IntenseQuote">
    <w:name w:val="Intense Quote"/>
    <w:basedOn w:val="Normal"/>
    <w:next w:val="Normal"/>
    <w:link w:val="IntenseQuoteChar"/>
    <w:uiPriority w:val="30"/>
    <w:qFormat/>
    <w:rsid w:val="009610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61061"/>
    <w:rPr>
      <w:b/>
      <w:bCs/>
      <w:i/>
      <w:iCs/>
      <w:color w:val="4F81BD" w:themeColor="accent1"/>
    </w:rPr>
  </w:style>
  <w:style w:type="character" w:styleId="SubtleEmphasis">
    <w:name w:val="Subtle Emphasis"/>
    <w:basedOn w:val="DefaultParagraphFont"/>
    <w:uiPriority w:val="19"/>
    <w:qFormat/>
    <w:rsid w:val="00961061"/>
    <w:rPr>
      <w:i/>
      <w:iCs/>
      <w:color w:val="808080" w:themeColor="text1" w:themeTint="7F"/>
    </w:rPr>
  </w:style>
  <w:style w:type="character" w:styleId="IntenseEmphasis">
    <w:name w:val="Intense Emphasis"/>
    <w:basedOn w:val="DefaultParagraphFont"/>
    <w:uiPriority w:val="21"/>
    <w:qFormat/>
    <w:rsid w:val="00961061"/>
    <w:rPr>
      <w:b/>
      <w:bCs/>
      <w:i/>
      <w:iCs/>
      <w:color w:val="4F81BD" w:themeColor="accent1"/>
    </w:rPr>
  </w:style>
  <w:style w:type="character" w:styleId="SubtleReference">
    <w:name w:val="Subtle Reference"/>
    <w:basedOn w:val="DefaultParagraphFont"/>
    <w:uiPriority w:val="31"/>
    <w:qFormat/>
    <w:rsid w:val="00961061"/>
    <w:rPr>
      <w:smallCaps/>
      <w:color w:val="C0504D" w:themeColor="accent2"/>
      <w:u w:val="single"/>
    </w:rPr>
  </w:style>
  <w:style w:type="character" w:styleId="IntenseReference">
    <w:name w:val="Intense Reference"/>
    <w:basedOn w:val="DefaultParagraphFont"/>
    <w:uiPriority w:val="32"/>
    <w:qFormat/>
    <w:rsid w:val="00961061"/>
    <w:rPr>
      <w:b/>
      <w:bCs/>
      <w:smallCaps/>
      <w:color w:val="C0504D" w:themeColor="accent2"/>
      <w:spacing w:val="5"/>
      <w:u w:val="single"/>
    </w:rPr>
  </w:style>
  <w:style w:type="character" w:styleId="BookTitle">
    <w:name w:val="Book Title"/>
    <w:basedOn w:val="DefaultParagraphFont"/>
    <w:uiPriority w:val="33"/>
    <w:qFormat/>
    <w:rsid w:val="00961061"/>
    <w:rPr>
      <w:b/>
      <w:bCs/>
      <w:smallCaps/>
      <w:spacing w:val="5"/>
    </w:rPr>
  </w:style>
  <w:style w:type="paragraph" w:styleId="TOCHeading">
    <w:name w:val="TOC Heading"/>
    <w:basedOn w:val="Heading1"/>
    <w:next w:val="Normal"/>
    <w:uiPriority w:val="39"/>
    <w:unhideWhenUsed/>
    <w:qFormat/>
    <w:rsid w:val="00961061"/>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09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2C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8264619">
      <w:bodyDiv w:val="1"/>
      <w:marLeft w:val="0"/>
      <w:marRight w:val="0"/>
      <w:marTop w:val="0"/>
      <w:marBottom w:val="0"/>
      <w:divBdr>
        <w:top w:val="none" w:sz="0" w:space="0" w:color="auto"/>
        <w:left w:val="none" w:sz="0" w:space="0" w:color="auto"/>
        <w:bottom w:val="none" w:sz="0" w:space="0" w:color="auto"/>
        <w:right w:val="none" w:sz="0" w:space="0" w:color="auto"/>
      </w:divBdr>
    </w:div>
    <w:div w:id="85157058">
      <w:bodyDiv w:val="1"/>
      <w:marLeft w:val="0"/>
      <w:marRight w:val="0"/>
      <w:marTop w:val="0"/>
      <w:marBottom w:val="0"/>
      <w:divBdr>
        <w:top w:val="none" w:sz="0" w:space="0" w:color="auto"/>
        <w:left w:val="none" w:sz="0" w:space="0" w:color="auto"/>
        <w:bottom w:val="none" w:sz="0" w:space="0" w:color="auto"/>
        <w:right w:val="none" w:sz="0" w:space="0" w:color="auto"/>
      </w:divBdr>
    </w:div>
    <w:div w:id="203061480">
      <w:bodyDiv w:val="1"/>
      <w:marLeft w:val="0"/>
      <w:marRight w:val="0"/>
      <w:marTop w:val="0"/>
      <w:marBottom w:val="0"/>
      <w:divBdr>
        <w:top w:val="none" w:sz="0" w:space="0" w:color="auto"/>
        <w:left w:val="none" w:sz="0" w:space="0" w:color="auto"/>
        <w:bottom w:val="none" w:sz="0" w:space="0" w:color="auto"/>
        <w:right w:val="none" w:sz="0" w:space="0" w:color="auto"/>
      </w:divBdr>
    </w:div>
    <w:div w:id="241986044">
      <w:bodyDiv w:val="1"/>
      <w:marLeft w:val="0"/>
      <w:marRight w:val="0"/>
      <w:marTop w:val="0"/>
      <w:marBottom w:val="0"/>
      <w:divBdr>
        <w:top w:val="none" w:sz="0" w:space="0" w:color="auto"/>
        <w:left w:val="none" w:sz="0" w:space="0" w:color="auto"/>
        <w:bottom w:val="none" w:sz="0" w:space="0" w:color="auto"/>
        <w:right w:val="none" w:sz="0" w:space="0" w:color="auto"/>
      </w:divBdr>
    </w:div>
    <w:div w:id="271203731">
      <w:bodyDiv w:val="1"/>
      <w:marLeft w:val="0"/>
      <w:marRight w:val="0"/>
      <w:marTop w:val="0"/>
      <w:marBottom w:val="0"/>
      <w:divBdr>
        <w:top w:val="none" w:sz="0" w:space="0" w:color="auto"/>
        <w:left w:val="none" w:sz="0" w:space="0" w:color="auto"/>
        <w:bottom w:val="none" w:sz="0" w:space="0" w:color="auto"/>
        <w:right w:val="none" w:sz="0" w:space="0" w:color="auto"/>
      </w:divBdr>
    </w:div>
    <w:div w:id="274018634">
      <w:bodyDiv w:val="1"/>
      <w:marLeft w:val="0"/>
      <w:marRight w:val="0"/>
      <w:marTop w:val="0"/>
      <w:marBottom w:val="0"/>
      <w:divBdr>
        <w:top w:val="none" w:sz="0" w:space="0" w:color="auto"/>
        <w:left w:val="none" w:sz="0" w:space="0" w:color="auto"/>
        <w:bottom w:val="none" w:sz="0" w:space="0" w:color="auto"/>
        <w:right w:val="none" w:sz="0" w:space="0" w:color="auto"/>
      </w:divBdr>
    </w:div>
    <w:div w:id="284890691">
      <w:bodyDiv w:val="1"/>
      <w:marLeft w:val="0"/>
      <w:marRight w:val="0"/>
      <w:marTop w:val="0"/>
      <w:marBottom w:val="0"/>
      <w:divBdr>
        <w:top w:val="none" w:sz="0" w:space="0" w:color="auto"/>
        <w:left w:val="none" w:sz="0" w:space="0" w:color="auto"/>
        <w:bottom w:val="none" w:sz="0" w:space="0" w:color="auto"/>
        <w:right w:val="none" w:sz="0" w:space="0" w:color="auto"/>
      </w:divBdr>
    </w:div>
    <w:div w:id="306471514">
      <w:bodyDiv w:val="1"/>
      <w:marLeft w:val="0"/>
      <w:marRight w:val="0"/>
      <w:marTop w:val="0"/>
      <w:marBottom w:val="0"/>
      <w:divBdr>
        <w:top w:val="none" w:sz="0" w:space="0" w:color="auto"/>
        <w:left w:val="none" w:sz="0" w:space="0" w:color="auto"/>
        <w:bottom w:val="none" w:sz="0" w:space="0" w:color="auto"/>
        <w:right w:val="none" w:sz="0" w:space="0" w:color="auto"/>
      </w:divBdr>
    </w:div>
    <w:div w:id="314259807">
      <w:bodyDiv w:val="1"/>
      <w:marLeft w:val="0"/>
      <w:marRight w:val="0"/>
      <w:marTop w:val="0"/>
      <w:marBottom w:val="0"/>
      <w:divBdr>
        <w:top w:val="none" w:sz="0" w:space="0" w:color="auto"/>
        <w:left w:val="none" w:sz="0" w:space="0" w:color="auto"/>
        <w:bottom w:val="none" w:sz="0" w:space="0" w:color="auto"/>
        <w:right w:val="none" w:sz="0" w:space="0" w:color="auto"/>
      </w:divBdr>
    </w:div>
    <w:div w:id="361437065">
      <w:bodyDiv w:val="1"/>
      <w:marLeft w:val="0"/>
      <w:marRight w:val="0"/>
      <w:marTop w:val="0"/>
      <w:marBottom w:val="0"/>
      <w:divBdr>
        <w:top w:val="none" w:sz="0" w:space="0" w:color="auto"/>
        <w:left w:val="none" w:sz="0" w:space="0" w:color="auto"/>
        <w:bottom w:val="none" w:sz="0" w:space="0" w:color="auto"/>
        <w:right w:val="none" w:sz="0" w:space="0" w:color="auto"/>
      </w:divBdr>
    </w:div>
    <w:div w:id="537819685">
      <w:bodyDiv w:val="1"/>
      <w:marLeft w:val="0"/>
      <w:marRight w:val="0"/>
      <w:marTop w:val="0"/>
      <w:marBottom w:val="0"/>
      <w:divBdr>
        <w:top w:val="none" w:sz="0" w:space="0" w:color="auto"/>
        <w:left w:val="none" w:sz="0" w:space="0" w:color="auto"/>
        <w:bottom w:val="none" w:sz="0" w:space="0" w:color="auto"/>
        <w:right w:val="none" w:sz="0" w:space="0" w:color="auto"/>
      </w:divBdr>
    </w:div>
    <w:div w:id="564874874">
      <w:bodyDiv w:val="1"/>
      <w:marLeft w:val="0"/>
      <w:marRight w:val="0"/>
      <w:marTop w:val="0"/>
      <w:marBottom w:val="0"/>
      <w:divBdr>
        <w:top w:val="none" w:sz="0" w:space="0" w:color="auto"/>
        <w:left w:val="none" w:sz="0" w:space="0" w:color="auto"/>
        <w:bottom w:val="none" w:sz="0" w:space="0" w:color="auto"/>
        <w:right w:val="none" w:sz="0" w:space="0" w:color="auto"/>
      </w:divBdr>
    </w:div>
    <w:div w:id="655574226">
      <w:bodyDiv w:val="1"/>
      <w:marLeft w:val="0"/>
      <w:marRight w:val="0"/>
      <w:marTop w:val="0"/>
      <w:marBottom w:val="0"/>
      <w:divBdr>
        <w:top w:val="none" w:sz="0" w:space="0" w:color="auto"/>
        <w:left w:val="none" w:sz="0" w:space="0" w:color="auto"/>
        <w:bottom w:val="none" w:sz="0" w:space="0" w:color="auto"/>
        <w:right w:val="none" w:sz="0" w:space="0" w:color="auto"/>
      </w:divBdr>
    </w:div>
    <w:div w:id="749082689">
      <w:bodyDiv w:val="1"/>
      <w:marLeft w:val="0"/>
      <w:marRight w:val="0"/>
      <w:marTop w:val="0"/>
      <w:marBottom w:val="0"/>
      <w:divBdr>
        <w:top w:val="none" w:sz="0" w:space="0" w:color="auto"/>
        <w:left w:val="none" w:sz="0" w:space="0" w:color="auto"/>
        <w:bottom w:val="none" w:sz="0" w:space="0" w:color="auto"/>
        <w:right w:val="none" w:sz="0" w:space="0" w:color="auto"/>
      </w:divBdr>
    </w:div>
    <w:div w:id="753361483">
      <w:bodyDiv w:val="1"/>
      <w:marLeft w:val="0"/>
      <w:marRight w:val="0"/>
      <w:marTop w:val="0"/>
      <w:marBottom w:val="0"/>
      <w:divBdr>
        <w:top w:val="none" w:sz="0" w:space="0" w:color="auto"/>
        <w:left w:val="none" w:sz="0" w:space="0" w:color="auto"/>
        <w:bottom w:val="none" w:sz="0" w:space="0" w:color="auto"/>
        <w:right w:val="none" w:sz="0" w:space="0" w:color="auto"/>
      </w:divBdr>
    </w:div>
    <w:div w:id="763842859">
      <w:bodyDiv w:val="1"/>
      <w:marLeft w:val="0"/>
      <w:marRight w:val="0"/>
      <w:marTop w:val="0"/>
      <w:marBottom w:val="0"/>
      <w:divBdr>
        <w:top w:val="none" w:sz="0" w:space="0" w:color="auto"/>
        <w:left w:val="none" w:sz="0" w:space="0" w:color="auto"/>
        <w:bottom w:val="none" w:sz="0" w:space="0" w:color="auto"/>
        <w:right w:val="none" w:sz="0" w:space="0" w:color="auto"/>
      </w:divBdr>
    </w:div>
    <w:div w:id="855315999">
      <w:bodyDiv w:val="1"/>
      <w:marLeft w:val="0"/>
      <w:marRight w:val="0"/>
      <w:marTop w:val="0"/>
      <w:marBottom w:val="0"/>
      <w:divBdr>
        <w:top w:val="none" w:sz="0" w:space="0" w:color="auto"/>
        <w:left w:val="none" w:sz="0" w:space="0" w:color="auto"/>
        <w:bottom w:val="none" w:sz="0" w:space="0" w:color="auto"/>
        <w:right w:val="none" w:sz="0" w:space="0" w:color="auto"/>
      </w:divBdr>
    </w:div>
    <w:div w:id="902831143">
      <w:bodyDiv w:val="1"/>
      <w:marLeft w:val="0"/>
      <w:marRight w:val="0"/>
      <w:marTop w:val="0"/>
      <w:marBottom w:val="0"/>
      <w:divBdr>
        <w:top w:val="none" w:sz="0" w:space="0" w:color="auto"/>
        <w:left w:val="none" w:sz="0" w:space="0" w:color="auto"/>
        <w:bottom w:val="none" w:sz="0" w:space="0" w:color="auto"/>
        <w:right w:val="none" w:sz="0" w:space="0" w:color="auto"/>
      </w:divBdr>
    </w:div>
    <w:div w:id="904141857">
      <w:bodyDiv w:val="1"/>
      <w:marLeft w:val="0"/>
      <w:marRight w:val="0"/>
      <w:marTop w:val="0"/>
      <w:marBottom w:val="0"/>
      <w:divBdr>
        <w:top w:val="none" w:sz="0" w:space="0" w:color="auto"/>
        <w:left w:val="none" w:sz="0" w:space="0" w:color="auto"/>
        <w:bottom w:val="none" w:sz="0" w:space="0" w:color="auto"/>
        <w:right w:val="none" w:sz="0" w:space="0" w:color="auto"/>
      </w:divBdr>
    </w:div>
    <w:div w:id="911424887">
      <w:bodyDiv w:val="1"/>
      <w:marLeft w:val="0"/>
      <w:marRight w:val="0"/>
      <w:marTop w:val="0"/>
      <w:marBottom w:val="0"/>
      <w:divBdr>
        <w:top w:val="none" w:sz="0" w:space="0" w:color="auto"/>
        <w:left w:val="none" w:sz="0" w:space="0" w:color="auto"/>
        <w:bottom w:val="none" w:sz="0" w:space="0" w:color="auto"/>
        <w:right w:val="none" w:sz="0" w:space="0" w:color="auto"/>
      </w:divBdr>
    </w:div>
    <w:div w:id="942612672">
      <w:bodyDiv w:val="1"/>
      <w:marLeft w:val="0"/>
      <w:marRight w:val="0"/>
      <w:marTop w:val="0"/>
      <w:marBottom w:val="0"/>
      <w:divBdr>
        <w:top w:val="none" w:sz="0" w:space="0" w:color="auto"/>
        <w:left w:val="none" w:sz="0" w:space="0" w:color="auto"/>
        <w:bottom w:val="none" w:sz="0" w:space="0" w:color="auto"/>
        <w:right w:val="none" w:sz="0" w:space="0" w:color="auto"/>
      </w:divBdr>
    </w:div>
    <w:div w:id="1032341886">
      <w:bodyDiv w:val="1"/>
      <w:marLeft w:val="0"/>
      <w:marRight w:val="0"/>
      <w:marTop w:val="0"/>
      <w:marBottom w:val="0"/>
      <w:divBdr>
        <w:top w:val="none" w:sz="0" w:space="0" w:color="auto"/>
        <w:left w:val="none" w:sz="0" w:space="0" w:color="auto"/>
        <w:bottom w:val="none" w:sz="0" w:space="0" w:color="auto"/>
        <w:right w:val="none" w:sz="0" w:space="0" w:color="auto"/>
      </w:divBdr>
    </w:div>
    <w:div w:id="1071656363">
      <w:bodyDiv w:val="1"/>
      <w:marLeft w:val="0"/>
      <w:marRight w:val="0"/>
      <w:marTop w:val="0"/>
      <w:marBottom w:val="0"/>
      <w:divBdr>
        <w:top w:val="none" w:sz="0" w:space="0" w:color="auto"/>
        <w:left w:val="none" w:sz="0" w:space="0" w:color="auto"/>
        <w:bottom w:val="none" w:sz="0" w:space="0" w:color="auto"/>
        <w:right w:val="none" w:sz="0" w:space="0" w:color="auto"/>
      </w:divBdr>
    </w:div>
    <w:div w:id="1076171771">
      <w:bodyDiv w:val="1"/>
      <w:marLeft w:val="0"/>
      <w:marRight w:val="0"/>
      <w:marTop w:val="0"/>
      <w:marBottom w:val="0"/>
      <w:divBdr>
        <w:top w:val="none" w:sz="0" w:space="0" w:color="auto"/>
        <w:left w:val="none" w:sz="0" w:space="0" w:color="auto"/>
        <w:bottom w:val="none" w:sz="0" w:space="0" w:color="auto"/>
        <w:right w:val="none" w:sz="0" w:space="0" w:color="auto"/>
      </w:divBdr>
    </w:div>
    <w:div w:id="1116212051">
      <w:bodyDiv w:val="1"/>
      <w:marLeft w:val="0"/>
      <w:marRight w:val="0"/>
      <w:marTop w:val="0"/>
      <w:marBottom w:val="0"/>
      <w:divBdr>
        <w:top w:val="none" w:sz="0" w:space="0" w:color="auto"/>
        <w:left w:val="none" w:sz="0" w:space="0" w:color="auto"/>
        <w:bottom w:val="none" w:sz="0" w:space="0" w:color="auto"/>
        <w:right w:val="none" w:sz="0" w:space="0" w:color="auto"/>
      </w:divBdr>
    </w:div>
    <w:div w:id="1138497171">
      <w:bodyDiv w:val="1"/>
      <w:marLeft w:val="0"/>
      <w:marRight w:val="0"/>
      <w:marTop w:val="0"/>
      <w:marBottom w:val="0"/>
      <w:divBdr>
        <w:top w:val="none" w:sz="0" w:space="0" w:color="auto"/>
        <w:left w:val="none" w:sz="0" w:space="0" w:color="auto"/>
        <w:bottom w:val="none" w:sz="0" w:space="0" w:color="auto"/>
        <w:right w:val="none" w:sz="0" w:space="0" w:color="auto"/>
      </w:divBdr>
    </w:div>
    <w:div w:id="1166167117">
      <w:bodyDiv w:val="1"/>
      <w:marLeft w:val="0"/>
      <w:marRight w:val="0"/>
      <w:marTop w:val="0"/>
      <w:marBottom w:val="0"/>
      <w:divBdr>
        <w:top w:val="none" w:sz="0" w:space="0" w:color="auto"/>
        <w:left w:val="none" w:sz="0" w:space="0" w:color="auto"/>
        <w:bottom w:val="none" w:sz="0" w:space="0" w:color="auto"/>
        <w:right w:val="none" w:sz="0" w:space="0" w:color="auto"/>
      </w:divBdr>
    </w:div>
    <w:div w:id="1184133582">
      <w:bodyDiv w:val="1"/>
      <w:marLeft w:val="0"/>
      <w:marRight w:val="0"/>
      <w:marTop w:val="0"/>
      <w:marBottom w:val="0"/>
      <w:divBdr>
        <w:top w:val="none" w:sz="0" w:space="0" w:color="auto"/>
        <w:left w:val="none" w:sz="0" w:space="0" w:color="auto"/>
        <w:bottom w:val="none" w:sz="0" w:space="0" w:color="auto"/>
        <w:right w:val="none" w:sz="0" w:space="0" w:color="auto"/>
      </w:divBdr>
    </w:div>
    <w:div w:id="1186793687">
      <w:bodyDiv w:val="1"/>
      <w:marLeft w:val="0"/>
      <w:marRight w:val="0"/>
      <w:marTop w:val="0"/>
      <w:marBottom w:val="0"/>
      <w:divBdr>
        <w:top w:val="none" w:sz="0" w:space="0" w:color="auto"/>
        <w:left w:val="none" w:sz="0" w:space="0" w:color="auto"/>
        <w:bottom w:val="none" w:sz="0" w:space="0" w:color="auto"/>
        <w:right w:val="none" w:sz="0" w:space="0" w:color="auto"/>
      </w:divBdr>
    </w:div>
    <w:div w:id="1337808560">
      <w:bodyDiv w:val="1"/>
      <w:marLeft w:val="0"/>
      <w:marRight w:val="0"/>
      <w:marTop w:val="0"/>
      <w:marBottom w:val="0"/>
      <w:divBdr>
        <w:top w:val="none" w:sz="0" w:space="0" w:color="auto"/>
        <w:left w:val="none" w:sz="0" w:space="0" w:color="auto"/>
        <w:bottom w:val="none" w:sz="0" w:space="0" w:color="auto"/>
        <w:right w:val="none" w:sz="0" w:space="0" w:color="auto"/>
      </w:divBdr>
    </w:div>
    <w:div w:id="1341354035">
      <w:bodyDiv w:val="1"/>
      <w:marLeft w:val="0"/>
      <w:marRight w:val="0"/>
      <w:marTop w:val="0"/>
      <w:marBottom w:val="0"/>
      <w:divBdr>
        <w:top w:val="none" w:sz="0" w:space="0" w:color="auto"/>
        <w:left w:val="none" w:sz="0" w:space="0" w:color="auto"/>
        <w:bottom w:val="none" w:sz="0" w:space="0" w:color="auto"/>
        <w:right w:val="none" w:sz="0" w:space="0" w:color="auto"/>
      </w:divBdr>
    </w:div>
    <w:div w:id="1360625410">
      <w:bodyDiv w:val="1"/>
      <w:marLeft w:val="0"/>
      <w:marRight w:val="0"/>
      <w:marTop w:val="0"/>
      <w:marBottom w:val="0"/>
      <w:divBdr>
        <w:top w:val="none" w:sz="0" w:space="0" w:color="auto"/>
        <w:left w:val="none" w:sz="0" w:space="0" w:color="auto"/>
        <w:bottom w:val="none" w:sz="0" w:space="0" w:color="auto"/>
        <w:right w:val="none" w:sz="0" w:space="0" w:color="auto"/>
      </w:divBdr>
    </w:div>
    <w:div w:id="1391801628">
      <w:bodyDiv w:val="1"/>
      <w:marLeft w:val="0"/>
      <w:marRight w:val="0"/>
      <w:marTop w:val="0"/>
      <w:marBottom w:val="0"/>
      <w:divBdr>
        <w:top w:val="none" w:sz="0" w:space="0" w:color="auto"/>
        <w:left w:val="none" w:sz="0" w:space="0" w:color="auto"/>
        <w:bottom w:val="none" w:sz="0" w:space="0" w:color="auto"/>
        <w:right w:val="none" w:sz="0" w:space="0" w:color="auto"/>
      </w:divBdr>
    </w:div>
    <w:div w:id="1411465879">
      <w:bodyDiv w:val="1"/>
      <w:marLeft w:val="0"/>
      <w:marRight w:val="0"/>
      <w:marTop w:val="0"/>
      <w:marBottom w:val="0"/>
      <w:divBdr>
        <w:top w:val="none" w:sz="0" w:space="0" w:color="auto"/>
        <w:left w:val="none" w:sz="0" w:space="0" w:color="auto"/>
        <w:bottom w:val="none" w:sz="0" w:space="0" w:color="auto"/>
        <w:right w:val="none" w:sz="0" w:space="0" w:color="auto"/>
      </w:divBdr>
    </w:div>
    <w:div w:id="1419712750">
      <w:bodyDiv w:val="1"/>
      <w:marLeft w:val="0"/>
      <w:marRight w:val="0"/>
      <w:marTop w:val="0"/>
      <w:marBottom w:val="0"/>
      <w:divBdr>
        <w:top w:val="none" w:sz="0" w:space="0" w:color="auto"/>
        <w:left w:val="none" w:sz="0" w:space="0" w:color="auto"/>
        <w:bottom w:val="none" w:sz="0" w:space="0" w:color="auto"/>
        <w:right w:val="none" w:sz="0" w:space="0" w:color="auto"/>
      </w:divBdr>
    </w:div>
    <w:div w:id="1433435179">
      <w:bodyDiv w:val="1"/>
      <w:marLeft w:val="0"/>
      <w:marRight w:val="0"/>
      <w:marTop w:val="0"/>
      <w:marBottom w:val="0"/>
      <w:divBdr>
        <w:top w:val="none" w:sz="0" w:space="0" w:color="auto"/>
        <w:left w:val="none" w:sz="0" w:space="0" w:color="auto"/>
        <w:bottom w:val="none" w:sz="0" w:space="0" w:color="auto"/>
        <w:right w:val="none" w:sz="0" w:space="0" w:color="auto"/>
      </w:divBdr>
    </w:div>
    <w:div w:id="1525897575">
      <w:bodyDiv w:val="1"/>
      <w:marLeft w:val="0"/>
      <w:marRight w:val="0"/>
      <w:marTop w:val="0"/>
      <w:marBottom w:val="0"/>
      <w:divBdr>
        <w:top w:val="none" w:sz="0" w:space="0" w:color="auto"/>
        <w:left w:val="none" w:sz="0" w:space="0" w:color="auto"/>
        <w:bottom w:val="none" w:sz="0" w:space="0" w:color="auto"/>
        <w:right w:val="none" w:sz="0" w:space="0" w:color="auto"/>
      </w:divBdr>
    </w:div>
    <w:div w:id="1527449771">
      <w:bodyDiv w:val="1"/>
      <w:marLeft w:val="0"/>
      <w:marRight w:val="0"/>
      <w:marTop w:val="0"/>
      <w:marBottom w:val="0"/>
      <w:divBdr>
        <w:top w:val="none" w:sz="0" w:space="0" w:color="auto"/>
        <w:left w:val="none" w:sz="0" w:space="0" w:color="auto"/>
        <w:bottom w:val="none" w:sz="0" w:space="0" w:color="auto"/>
        <w:right w:val="none" w:sz="0" w:space="0" w:color="auto"/>
      </w:divBdr>
    </w:div>
    <w:div w:id="1577783037">
      <w:bodyDiv w:val="1"/>
      <w:marLeft w:val="0"/>
      <w:marRight w:val="0"/>
      <w:marTop w:val="0"/>
      <w:marBottom w:val="0"/>
      <w:divBdr>
        <w:top w:val="none" w:sz="0" w:space="0" w:color="auto"/>
        <w:left w:val="none" w:sz="0" w:space="0" w:color="auto"/>
        <w:bottom w:val="none" w:sz="0" w:space="0" w:color="auto"/>
        <w:right w:val="none" w:sz="0" w:space="0" w:color="auto"/>
      </w:divBdr>
    </w:div>
    <w:div w:id="1633517374">
      <w:bodyDiv w:val="1"/>
      <w:marLeft w:val="0"/>
      <w:marRight w:val="0"/>
      <w:marTop w:val="0"/>
      <w:marBottom w:val="0"/>
      <w:divBdr>
        <w:top w:val="none" w:sz="0" w:space="0" w:color="auto"/>
        <w:left w:val="none" w:sz="0" w:space="0" w:color="auto"/>
        <w:bottom w:val="none" w:sz="0" w:space="0" w:color="auto"/>
        <w:right w:val="none" w:sz="0" w:space="0" w:color="auto"/>
      </w:divBdr>
    </w:div>
    <w:div w:id="1699508358">
      <w:bodyDiv w:val="1"/>
      <w:marLeft w:val="0"/>
      <w:marRight w:val="0"/>
      <w:marTop w:val="0"/>
      <w:marBottom w:val="0"/>
      <w:divBdr>
        <w:top w:val="none" w:sz="0" w:space="0" w:color="auto"/>
        <w:left w:val="none" w:sz="0" w:space="0" w:color="auto"/>
        <w:bottom w:val="none" w:sz="0" w:space="0" w:color="auto"/>
        <w:right w:val="none" w:sz="0" w:space="0" w:color="auto"/>
      </w:divBdr>
    </w:div>
    <w:div w:id="1757046911">
      <w:bodyDiv w:val="1"/>
      <w:marLeft w:val="0"/>
      <w:marRight w:val="0"/>
      <w:marTop w:val="0"/>
      <w:marBottom w:val="0"/>
      <w:divBdr>
        <w:top w:val="none" w:sz="0" w:space="0" w:color="auto"/>
        <w:left w:val="none" w:sz="0" w:space="0" w:color="auto"/>
        <w:bottom w:val="none" w:sz="0" w:space="0" w:color="auto"/>
        <w:right w:val="none" w:sz="0" w:space="0" w:color="auto"/>
      </w:divBdr>
    </w:div>
    <w:div w:id="1775439116">
      <w:bodyDiv w:val="1"/>
      <w:marLeft w:val="0"/>
      <w:marRight w:val="0"/>
      <w:marTop w:val="0"/>
      <w:marBottom w:val="0"/>
      <w:divBdr>
        <w:top w:val="none" w:sz="0" w:space="0" w:color="auto"/>
        <w:left w:val="none" w:sz="0" w:space="0" w:color="auto"/>
        <w:bottom w:val="none" w:sz="0" w:space="0" w:color="auto"/>
        <w:right w:val="none" w:sz="0" w:space="0" w:color="auto"/>
      </w:divBdr>
    </w:div>
    <w:div w:id="1976331092">
      <w:bodyDiv w:val="1"/>
      <w:marLeft w:val="0"/>
      <w:marRight w:val="0"/>
      <w:marTop w:val="0"/>
      <w:marBottom w:val="0"/>
      <w:divBdr>
        <w:top w:val="none" w:sz="0" w:space="0" w:color="auto"/>
        <w:left w:val="none" w:sz="0" w:space="0" w:color="auto"/>
        <w:bottom w:val="none" w:sz="0" w:space="0" w:color="auto"/>
        <w:right w:val="none" w:sz="0" w:space="0" w:color="auto"/>
      </w:divBdr>
    </w:div>
    <w:div w:id="2045790063">
      <w:bodyDiv w:val="1"/>
      <w:marLeft w:val="0"/>
      <w:marRight w:val="0"/>
      <w:marTop w:val="0"/>
      <w:marBottom w:val="0"/>
      <w:divBdr>
        <w:top w:val="none" w:sz="0" w:space="0" w:color="auto"/>
        <w:left w:val="none" w:sz="0" w:space="0" w:color="auto"/>
        <w:bottom w:val="none" w:sz="0" w:space="0" w:color="auto"/>
        <w:right w:val="none" w:sz="0" w:space="0" w:color="auto"/>
      </w:divBdr>
    </w:div>
    <w:div w:id="2109539425">
      <w:bodyDiv w:val="1"/>
      <w:marLeft w:val="0"/>
      <w:marRight w:val="0"/>
      <w:marTop w:val="0"/>
      <w:marBottom w:val="0"/>
      <w:divBdr>
        <w:top w:val="none" w:sz="0" w:space="0" w:color="auto"/>
        <w:left w:val="none" w:sz="0" w:space="0" w:color="auto"/>
        <w:bottom w:val="none" w:sz="0" w:space="0" w:color="auto"/>
        <w:right w:val="none" w:sz="0" w:space="0" w:color="auto"/>
      </w:divBdr>
    </w:div>
    <w:div w:id="214318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usictheoryblog.blogspot.com/2007/02/musical-form.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urse-notes.org/Music_Theory/Basic_Musical_Form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roquedance.info/what.html"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baroquemusic.org/bardefn.html" TargetMode="External"/><Relationship Id="rId4" Type="http://schemas.openxmlformats.org/officeDocument/2006/relationships/webSettings" Target="webSettings.xml"/><Relationship Id="rId9" Type="http://schemas.openxmlformats.org/officeDocument/2006/relationships/hyperlink" Target="http://www.robertkelleyphd.com/form.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2575</Words>
  <Characters>14679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Chapter 6 Web Resource Materials</vt:lpstr>
    </vt:vector>
  </TitlesOfParts>
  <Company>Human Kinetics</Company>
  <LinksUpToDate>false</LinksUpToDate>
  <CharactersWithSpaces>17220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Web Resource Materials</dc:title>
  <dc:creator>ragen</dc:creator>
  <cp:lastModifiedBy>anner</cp:lastModifiedBy>
  <cp:revision>12</cp:revision>
  <cp:lastPrinted>2012-11-27T19:29:00Z</cp:lastPrinted>
  <dcterms:created xsi:type="dcterms:W3CDTF">2012-09-27T20:17:00Z</dcterms:created>
  <dcterms:modified xsi:type="dcterms:W3CDTF">2012-12-17T20:39:00Z</dcterms:modified>
</cp:coreProperties>
</file>