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EBA" w:rsidRDefault="00073EBA" w:rsidP="00073EB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6"/>
        <w:gridCol w:w="1170"/>
        <w:gridCol w:w="1168"/>
        <w:gridCol w:w="1170"/>
        <w:gridCol w:w="1168"/>
        <w:gridCol w:w="1170"/>
        <w:gridCol w:w="1168"/>
      </w:tblGrid>
      <w:tr w:rsidR="00B715DB" w:rsidRPr="004D5811" w:rsidTr="00D0070C">
        <w:tc>
          <w:tcPr>
            <w:tcW w:w="9576" w:type="dxa"/>
            <w:gridSpan w:val="7"/>
            <w:shd w:val="clear" w:color="auto" w:fill="auto"/>
          </w:tcPr>
          <w:p w:rsidR="00B715DB" w:rsidRDefault="00B715DB" w:rsidP="00106676"/>
          <w:p w:rsidR="00B715DB" w:rsidRPr="004D5811" w:rsidRDefault="00B715DB" w:rsidP="00106676">
            <w:r w:rsidRPr="004D5811">
              <w:t>Performer:_____________________________</w:t>
            </w:r>
          </w:p>
          <w:p w:rsidR="00B715DB" w:rsidRPr="004D5811" w:rsidRDefault="00B715DB" w:rsidP="00106676">
            <w:r w:rsidRPr="004D5811">
              <w:t>Observer:______________________________</w:t>
            </w:r>
          </w:p>
          <w:p w:rsidR="00B715DB" w:rsidRPr="004D5811" w:rsidRDefault="00B715DB" w:rsidP="00106676">
            <w:r w:rsidRPr="004D5811">
              <w:t>Directions: Watch your partner perform three jumps and check the yes or no column to show whether he or she demonstrates the skill cues. Watch and then check one skill cue at a time.</w:t>
            </w:r>
          </w:p>
          <w:p w:rsidR="00B715DB" w:rsidRPr="004D5811" w:rsidRDefault="00B715DB" w:rsidP="00106676"/>
        </w:tc>
      </w:tr>
      <w:tr w:rsidR="00B715DB" w:rsidRPr="004D5811" w:rsidTr="00F44755">
        <w:tc>
          <w:tcPr>
            <w:tcW w:w="2394" w:type="dxa"/>
            <w:shd w:val="clear" w:color="auto" w:fill="auto"/>
          </w:tcPr>
          <w:p w:rsidR="00B715DB" w:rsidRPr="004D5811" w:rsidRDefault="00B715DB" w:rsidP="00106676"/>
        </w:tc>
        <w:tc>
          <w:tcPr>
            <w:tcW w:w="2394" w:type="dxa"/>
            <w:gridSpan w:val="2"/>
            <w:tcBorders>
              <w:bottom w:val="single" w:sz="4" w:space="0" w:color="000000"/>
            </w:tcBorders>
            <w:shd w:val="clear" w:color="auto" w:fill="95B3D7" w:themeFill="accent1" w:themeFillTint="99"/>
          </w:tcPr>
          <w:p w:rsidR="00B715DB" w:rsidRPr="004D5811" w:rsidRDefault="00B715DB" w:rsidP="00106676">
            <w:r w:rsidRPr="004D5811">
              <w:t>Try 1</w:t>
            </w:r>
          </w:p>
        </w:tc>
        <w:tc>
          <w:tcPr>
            <w:tcW w:w="2394" w:type="dxa"/>
            <w:gridSpan w:val="2"/>
            <w:tcBorders>
              <w:bottom w:val="single" w:sz="4" w:space="0" w:color="000000"/>
            </w:tcBorders>
            <w:shd w:val="clear" w:color="auto" w:fill="95B3D7" w:themeFill="accent1" w:themeFillTint="99"/>
          </w:tcPr>
          <w:p w:rsidR="00B715DB" w:rsidRPr="004D5811" w:rsidRDefault="00B715DB" w:rsidP="00106676">
            <w:r w:rsidRPr="004D5811">
              <w:t>Try 2</w:t>
            </w:r>
          </w:p>
        </w:tc>
        <w:tc>
          <w:tcPr>
            <w:tcW w:w="2394" w:type="dxa"/>
            <w:gridSpan w:val="2"/>
            <w:tcBorders>
              <w:bottom w:val="single" w:sz="4" w:space="0" w:color="000000"/>
            </w:tcBorders>
            <w:shd w:val="clear" w:color="auto" w:fill="95B3D7" w:themeFill="accent1" w:themeFillTint="99"/>
          </w:tcPr>
          <w:p w:rsidR="00B715DB" w:rsidRPr="004D5811" w:rsidRDefault="00B715DB" w:rsidP="00106676">
            <w:r w:rsidRPr="004D5811">
              <w:t>Try 3</w:t>
            </w:r>
          </w:p>
        </w:tc>
      </w:tr>
      <w:tr w:rsidR="00B715DB" w:rsidRPr="004D5811" w:rsidTr="00F44755">
        <w:tc>
          <w:tcPr>
            <w:tcW w:w="2394" w:type="dxa"/>
            <w:shd w:val="clear" w:color="auto" w:fill="auto"/>
          </w:tcPr>
          <w:p w:rsidR="00B715DB" w:rsidRPr="004D5811" w:rsidRDefault="00B715DB" w:rsidP="00106676"/>
        </w:tc>
        <w:tc>
          <w:tcPr>
            <w:tcW w:w="1197" w:type="dxa"/>
            <w:shd w:val="clear" w:color="auto" w:fill="D9D9D9" w:themeFill="background1" w:themeFillShade="D9"/>
          </w:tcPr>
          <w:p w:rsidR="00B715DB" w:rsidRPr="004D5811" w:rsidRDefault="00B715DB" w:rsidP="00106676">
            <w:r w:rsidRPr="004D5811">
              <w:t>Yes</w:t>
            </w:r>
          </w:p>
        </w:tc>
        <w:tc>
          <w:tcPr>
            <w:tcW w:w="1197" w:type="dxa"/>
            <w:shd w:val="clear" w:color="auto" w:fill="D9D9D9" w:themeFill="background1" w:themeFillShade="D9"/>
          </w:tcPr>
          <w:p w:rsidR="00B715DB" w:rsidRPr="004D5811" w:rsidRDefault="00B715DB" w:rsidP="00106676">
            <w:r w:rsidRPr="004D5811">
              <w:t>No</w:t>
            </w:r>
          </w:p>
        </w:tc>
        <w:tc>
          <w:tcPr>
            <w:tcW w:w="1197" w:type="dxa"/>
            <w:shd w:val="clear" w:color="auto" w:fill="D9D9D9" w:themeFill="background1" w:themeFillShade="D9"/>
          </w:tcPr>
          <w:p w:rsidR="00B715DB" w:rsidRPr="004D5811" w:rsidRDefault="00B715DB" w:rsidP="00106676">
            <w:r w:rsidRPr="004D5811">
              <w:t>Yes</w:t>
            </w:r>
          </w:p>
        </w:tc>
        <w:tc>
          <w:tcPr>
            <w:tcW w:w="1197" w:type="dxa"/>
            <w:shd w:val="clear" w:color="auto" w:fill="D9D9D9" w:themeFill="background1" w:themeFillShade="D9"/>
          </w:tcPr>
          <w:p w:rsidR="00B715DB" w:rsidRPr="004D5811" w:rsidRDefault="00B715DB" w:rsidP="00106676">
            <w:r w:rsidRPr="004D5811">
              <w:t>No</w:t>
            </w:r>
          </w:p>
        </w:tc>
        <w:tc>
          <w:tcPr>
            <w:tcW w:w="1197" w:type="dxa"/>
            <w:shd w:val="clear" w:color="auto" w:fill="D9D9D9" w:themeFill="background1" w:themeFillShade="D9"/>
          </w:tcPr>
          <w:p w:rsidR="00B715DB" w:rsidRPr="004D5811" w:rsidRDefault="00B715DB" w:rsidP="00106676">
            <w:r w:rsidRPr="004D5811">
              <w:t>Yes</w:t>
            </w:r>
          </w:p>
        </w:tc>
        <w:tc>
          <w:tcPr>
            <w:tcW w:w="1197" w:type="dxa"/>
            <w:shd w:val="clear" w:color="auto" w:fill="D9D9D9" w:themeFill="background1" w:themeFillShade="D9"/>
          </w:tcPr>
          <w:p w:rsidR="00B715DB" w:rsidRPr="004D5811" w:rsidRDefault="00B715DB" w:rsidP="00106676">
            <w:r w:rsidRPr="004D5811">
              <w:t>No</w:t>
            </w:r>
          </w:p>
        </w:tc>
      </w:tr>
      <w:tr w:rsidR="00B715DB" w:rsidRPr="004D5811" w:rsidTr="00D0070C">
        <w:tc>
          <w:tcPr>
            <w:tcW w:w="2394" w:type="dxa"/>
            <w:shd w:val="clear" w:color="auto" w:fill="auto"/>
          </w:tcPr>
          <w:p w:rsidR="00B715DB" w:rsidRPr="004D5811" w:rsidRDefault="00B715DB" w:rsidP="00106676">
            <w:r w:rsidRPr="004D5811">
              <w:t>Takes off from two feet.</w:t>
            </w:r>
          </w:p>
        </w:tc>
        <w:tc>
          <w:tcPr>
            <w:tcW w:w="1197" w:type="dxa"/>
            <w:shd w:val="clear" w:color="auto" w:fill="auto"/>
          </w:tcPr>
          <w:p w:rsidR="00B715DB" w:rsidRPr="004D5811" w:rsidRDefault="00B715DB" w:rsidP="00106676">
            <w:bookmarkStart w:id="0" w:name="_GoBack"/>
            <w:bookmarkEnd w:id="0"/>
          </w:p>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r>
      <w:tr w:rsidR="00B715DB" w:rsidRPr="004D5811" w:rsidTr="00D0070C">
        <w:tc>
          <w:tcPr>
            <w:tcW w:w="2394" w:type="dxa"/>
            <w:shd w:val="clear" w:color="auto" w:fill="auto"/>
          </w:tcPr>
          <w:p w:rsidR="00B715DB" w:rsidRPr="004D5811" w:rsidRDefault="00B715DB" w:rsidP="00106676">
            <w:r w:rsidRPr="004D5811">
              <w:t>Swings arms from low to high.</w:t>
            </w:r>
          </w:p>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r>
      <w:tr w:rsidR="00B715DB" w:rsidRPr="004D5811" w:rsidTr="00D0070C">
        <w:tc>
          <w:tcPr>
            <w:tcW w:w="2394" w:type="dxa"/>
            <w:shd w:val="clear" w:color="auto" w:fill="auto"/>
          </w:tcPr>
          <w:p w:rsidR="00B715DB" w:rsidRPr="004D5811" w:rsidRDefault="00B715DB" w:rsidP="00106676">
            <w:r w:rsidRPr="004D5811">
              <w:t>Bends knees on landing.</w:t>
            </w:r>
          </w:p>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c>
          <w:tcPr>
            <w:tcW w:w="1197" w:type="dxa"/>
            <w:shd w:val="clear" w:color="auto" w:fill="auto"/>
          </w:tcPr>
          <w:p w:rsidR="00B715DB" w:rsidRPr="004D5811" w:rsidRDefault="00B715DB" w:rsidP="00106676"/>
        </w:tc>
      </w:tr>
    </w:tbl>
    <w:p w:rsidR="00B715DB" w:rsidRDefault="00B715DB" w:rsidP="00106676">
      <w:pPr>
        <w:pStyle w:val="Heading2"/>
      </w:pPr>
      <w:r w:rsidRPr="004D5811">
        <w:t>Figure 15.12 Observation checklist of skill cues for jumping.</w:t>
      </w:r>
    </w:p>
    <w:p w:rsidR="00B715DB" w:rsidRDefault="00B715DB" w:rsidP="00B715DB"/>
    <w:p w:rsidR="00B715DB" w:rsidRDefault="00B715DB" w:rsidP="00073EBA"/>
    <w:p w:rsidR="00B715DB" w:rsidRDefault="00B715DB" w:rsidP="00073EBA"/>
    <w:sectPr w:rsidR="00B715DB" w:rsidSect="00E0055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F44755">
            <w:rPr>
              <w:noProof/>
            </w:rPr>
            <w:t>1</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06676"/>
    <w:rsid w:val="00145C7A"/>
    <w:rsid w:val="001945E4"/>
    <w:rsid w:val="001A57E0"/>
    <w:rsid w:val="00373B9F"/>
    <w:rsid w:val="008A4D36"/>
    <w:rsid w:val="008D5480"/>
    <w:rsid w:val="00B11AE5"/>
    <w:rsid w:val="00B715DB"/>
    <w:rsid w:val="00BB3962"/>
    <w:rsid w:val="00BD6F03"/>
    <w:rsid w:val="00D713CF"/>
    <w:rsid w:val="00E0055C"/>
    <w:rsid w:val="00E46EC0"/>
    <w:rsid w:val="00EE7E1E"/>
    <w:rsid w:val="00F44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customStyle="1" w:styleId="tb">
    <w:name w:val="tb"/>
    <w:next w:val="Normal"/>
    <w:rsid w:val="00B715DB"/>
    <w:pPr>
      <w:spacing w:after="0" w:line="240" w:lineRule="auto"/>
    </w:pPr>
    <w:rPr>
      <w:rFonts w:ascii="Times New Roman" w:eastAsia="Times New Roman" w:hAnsi="Times New Roman" w:cs="Times New Roman"/>
      <w:sz w:val="20"/>
      <w:szCs w:val="20"/>
    </w:rPr>
  </w:style>
  <w:style w:type="paragraph" w:customStyle="1" w:styleId="drill1ts1fc">
    <w:name w:val="drill1ts1fc"/>
    <w:next w:val="Normal"/>
    <w:rsid w:val="00B715D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7</cp:revision>
  <dcterms:created xsi:type="dcterms:W3CDTF">2016-08-17T19:57:00Z</dcterms:created>
  <dcterms:modified xsi:type="dcterms:W3CDTF">2016-08-24T22:07:00Z</dcterms:modified>
</cp:coreProperties>
</file>