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1AF" w:rsidRPr="00C22EB0" w:rsidRDefault="00EE31AF" w:rsidP="002E51D8">
      <w:r w:rsidRPr="00C22EB0">
        <w:t>Partner up with another pair. One group acts as observers while the other group acts as performers by playing 1v1 within the grid. The offense tries to keep possession of the game object; during this two-minute observation, if the defense gains possession, the game object is given back to the offensive player. Offensive and defensive players switch roles and observers watch the same player they originally watched. Then players and observers switch roles.</w:t>
      </w:r>
    </w:p>
    <w:tbl>
      <w:tblPr>
        <w:tblStyle w:val="TableGrid"/>
        <w:tblW w:w="9208" w:type="dxa"/>
        <w:tblLayout w:type="fixed"/>
        <w:tblLook w:val="0600" w:firstRow="0" w:lastRow="0" w:firstColumn="0" w:lastColumn="0" w:noHBand="1" w:noVBand="1"/>
      </w:tblPr>
      <w:tblGrid>
        <w:gridCol w:w="4604"/>
        <w:gridCol w:w="4604"/>
      </w:tblGrid>
      <w:tr w:rsidR="00EE31AF" w:rsidRPr="00C22EB0" w:rsidTr="0046033C">
        <w:trPr>
          <w:trHeight w:val="593"/>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hideMark/>
          </w:tcPr>
          <w:p w:rsidR="00EE31AF" w:rsidRPr="002E51D8" w:rsidRDefault="00EE31AF" w:rsidP="002E51D8">
            <w:pPr>
              <w:rPr>
                <w:sz w:val="22"/>
                <w:szCs w:val="22"/>
              </w:rPr>
            </w:pPr>
            <w:r w:rsidRPr="002E51D8">
              <w:rPr>
                <w:sz w:val="22"/>
                <w:szCs w:val="22"/>
              </w:rPr>
              <w:t>Defense Performer 1:</w:t>
            </w:r>
          </w:p>
          <w:p w:rsidR="00EE31AF" w:rsidRPr="002E51D8" w:rsidRDefault="00EE31AF" w:rsidP="002E51D8">
            <w:pPr>
              <w:rPr>
                <w:sz w:val="22"/>
                <w:szCs w:val="22"/>
              </w:rPr>
            </w:pPr>
            <w:r w:rsidRPr="002E51D8">
              <w:rPr>
                <w:sz w:val="22"/>
                <w:szCs w:val="22"/>
              </w:rPr>
              <w:t>Defense Observer 1:</w:t>
            </w:r>
          </w:p>
        </w:tc>
        <w:tc>
          <w:tcPr>
            <w:tcW w:w="4604" w:type="dxa"/>
            <w:shd w:val="clear" w:color="auto" w:fill="95B3D7" w:themeFill="accent1" w:themeFillTint="99"/>
          </w:tcPr>
          <w:p w:rsidR="00EE31AF" w:rsidRPr="002E51D8" w:rsidRDefault="00EE31AF" w:rsidP="002E51D8">
            <w:pPr>
              <w:rPr>
                <w:sz w:val="22"/>
                <w:szCs w:val="22"/>
              </w:rPr>
            </w:pPr>
            <w:r w:rsidRPr="002E51D8">
              <w:rPr>
                <w:sz w:val="22"/>
                <w:szCs w:val="22"/>
              </w:rPr>
              <w:t>Offense Performer 1:</w:t>
            </w:r>
          </w:p>
          <w:p w:rsidR="00EE31AF" w:rsidRPr="002E51D8" w:rsidRDefault="00EE31AF" w:rsidP="002E51D8">
            <w:pPr>
              <w:rPr>
                <w:sz w:val="22"/>
                <w:szCs w:val="22"/>
              </w:rPr>
            </w:pPr>
            <w:r w:rsidRPr="002E51D8">
              <w:rPr>
                <w:sz w:val="22"/>
                <w:szCs w:val="22"/>
              </w:rPr>
              <w:t>Offense Observer 1:</w:t>
            </w:r>
          </w:p>
        </w:tc>
      </w:tr>
      <w:tr w:rsidR="00EE31AF" w:rsidRPr="00C22EB0" w:rsidTr="0046033C">
        <w:trPr>
          <w:trHeight w:val="597"/>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1AF" w:rsidRPr="002E51D8" w:rsidRDefault="00EE31AF" w:rsidP="002E51D8">
            <w:pPr>
              <w:rPr>
                <w:sz w:val="22"/>
                <w:szCs w:val="22"/>
              </w:rPr>
            </w:pPr>
            <w:r w:rsidRPr="002E51D8">
              <w:rPr>
                <w:sz w:val="22"/>
                <w:szCs w:val="22"/>
              </w:rPr>
              <w:t>Put a check mark in a box for each time the defender gains possession of the game object during your two-minute observation.</w:t>
            </w:r>
          </w:p>
        </w:tc>
        <w:tc>
          <w:tcPr>
            <w:tcW w:w="4604" w:type="dxa"/>
          </w:tcPr>
          <w:p w:rsidR="00EE31AF" w:rsidRPr="002E51D8" w:rsidRDefault="00EE31AF" w:rsidP="002E51D8">
            <w:pPr>
              <w:rPr>
                <w:sz w:val="22"/>
                <w:szCs w:val="22"/>
              </w:rPr>
            </w:pPr>
            <w:r w:rsidRPr="002E51D8">
              <w:rPr>
                <w:sz w:val="22"/>
                <w:szCs w:val="22"/>
              </w:rPr>
              <w:t>Put a check mark in a box for each time the defender gains possession of the game object during your two-minute observation.</w:t>
            </w:r>
          </w:p>
        </w:tc>
      </w:tr>
      <w:tr w:rsidR="00EE31AF" w:rsidRPr="00C22EB0" w:rsidTr="0046033C">
        <w:trPr>
          <w:trHeight w:val="291"/>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1AF" w:rsidRPr="002E51D8" w:rsidRDefault="002E51D8" w:rsidP="002E51D8">
            <w:pPr>
              <w:rPr>
                <w:sz w:val="22"/>
                <w:szCs w:val="22"/>
              </w:rPr>
            </w:pPr>
            <w:r>
              <w:rPr>
                <w:sz w:val="22"/>
                <w:szCs w:val="22"/>
              </w:rPr>
              <w:t xml:space="preserve"> </w:t>
            </w:r>
            <w:r w:rsidR="00EE31AF" w:rsidRPr="002E51D8">
              <w:rPr>
                <w:sz w:val="22"/>
                <w:szCs w:val="22"/>
              </w:rPr>
              <w:t>1</w:t>
            </w:r>
            <w:r>
              <w:rPr>
                <w:sz w:val="22"/>
                <w:szCs w:val="22"/>
              </w:rPr>
              <w:t xml:space="preserve">   </w:t>
            </w:r>
            <w:r w:rsidR="00EE31AF" w:rsidRPr="002E51D8">
              <w:rPr>
                <w:sz w:val="22"/>
                <w:szCs w:val="22"/>
              </w:rPr>
              <w:t xml:space="preserve">2 </w:t>
            </w:r>
            <w:r>
              <w:rPr>
                <w:sz w:val="22"/>
                <w:szCs w:val="22"/>
              </w:rPr>
              <w:t xml:space="preserve">  </w:t>
            </w:r>
            <w:r w:rsidR="00EE31AF" w:rsidRPr="002E51D8">
              <w:rPr>
                <w:sz w:val="22"/>
                <w:szCs w:val="22"/>
              </w:rPr>
              <w:t xml:space="preserve">3 </w:t>
            </w:r>
            <w:r>
              <w:rPr>
                <w:sz w:val="22"/>
                <w:szCs w:val="22"/>
              </w:rPr>
              <w:t xml:space="preserve">  </w:t>
            </w:r>
            <w:r w:rsidR="00EE31AF" w:rsidRPr="002E51D8">
              <w:rPr>
                <w:sz w:val="22"/>
                <w:szCs w:val="22"/>
              </w:rPr>
              <w:t xml:space="preserve">4 </w:t>
            </w:r>
            <w:r>
              <w:rPr>
                <w:sz w:val="22"/>
                <w:szCs w:val="22"/>
              </w:rPr>
              <w:t xml:space="preserve">  </w:t>
            </w:r>
            <w:r w:rsidR="00EE31AF" w:rsidRPr="002E51D8">
              <w:rPr>
                <w:sz w:val="22"/>
                <w:szCs w:val="22"/>
              </w:rPr>
              <w:t xml:space="preserve">5 </w:t>
            </w:r>
            <w:r>
              <w:rPr>
                <w:sz w:val="22"/>
                <w:szCs w:val="22"/>
              </w:rPr>
              <w:t xml:space="preserve">  </w:t>
            </w:r>
            <w:r w:rsidR="00EE31AF" w:rsidRPr="002E51D8">
              <w:rPr>
                <w:sz w:val="22"/>
                <w:szCs w:val="22"/>
              </w:rPr>
              <w:t xml:space="preserve">6 </w:t>
            </w:r>
            <w:r>
              <w:rPr>
                <w:sz w:val="22"/>
                <w:szCs w:val="22"/>
              </w:rPr>
              <w:t xml:space="preserve">  </w:t>
            </w:r>
            <w:r w:rsidR="00EE31AF" w:rsidRPr="002E51D8">
              <w:rPr>
                <w:sz w:val="22"/>
                <w:szCs w:val="22"/>
              </w:rPr>
              <w:t xml:space="preserve">7 </w:t>
            </w:r>
            <w:r>
              <w:rPr>
                <w:sz w:val="22"/>
                <w:szCs w:val="22"/>
              </w:rPr>
              <w:t xml:space="preserve">  </w:t>
            </w:r>
            <w:r w:rsidR="00EE31AF" w:rsidRPr="002E51D8">
              <w:rPr>
                <w:sz w:val="22"/>
                <w:szCs w:val="22"/>
              </w:rPr>
              <w:t xml:space="preserve">8 </w:t>
            </w:r>
            <w:r>
              <w:rPr>
                <w:sz w:val="22"/>
                <w:szCs w:val="22"/>
              </w:rPr>
              <w:t xml:space="preserve"> </w:t>
            </w:r>
            <w:r w:rsidR="00EE31AF" w:rsidRPr="002E51D8">
              <w:rPr>
                <w:sz w:val="22"/>
                <w:szCs w:val="22"/>
              </w:rPr>
              <w:t xml:space="preserve">9 </w:t>
            </w:r>
            <w:r>
              <w:rPr>
                <w:sz w:val="22"/>
                <w:szCs w:val="22"/>
              </w:rPr>
              <w:t xml:space="preserve">  </w:t>
            </w:r>
            <w:r w:rsidR="00EE31AF" w:rsidRPr="002E51D8">
              <w:rPr>
                <w:sz w:val="22"/>
                <w:szCs w:val="22"/>
              </w:rPr>
              <w:t>10</w:t>
            </w:r>
          </w:p>
        </w:tc>
        <w:tc>
          <w:tcPr>
            <w:tcW w:w="4604" w:type="dxa"/>
          </w:tcPr>
          <w:p w:rsidR="00EE31AF" w:rsidRPr="002E51D8" w:rsidRDefault="0046033C" w:rsidP="002E51D8">
            <w:pPr>
              <w:rPr>
                <w:sz w:val="22"/>
                <w:szCs w:val="22"/>
              </w:rPr>
            </w:pPr>
            <w:r>
              <w:rPr>
                <w:sz w:val="22"/>
                <w:szCs w:val="22"/>
              </w:rPr>
              <w:t xml:space="preserve"> </w:t>
            </w:r>
            <w:r w:rsidR="002E51D8" w:rsidRPr="002E51D8">
              <w:rPr>
                <w:sz w:val="22"/>
                <w:szCs w:val="22"/>
              </w:rPr>
              <w:t>1</w:t>
            </w:r>
            <w:r w:rsidR="002E51D8">
              <w:rPr>
                <w:sz w:val="22"/>
                <w:szCs w:val="22"/>
              </w:rPr>
              <w:t xml:space="preserve">   </w:t>
            </w:r>
            <w:r w:rsidR="002E51D8" w:rsidRPr="002E51D8">
              <w:rPr>
                <w:sz w:val="22"/>
                <w:szCs w:val="22"/>
              </w:rPr>
              <w:t xml:space="preserve">2 </w:t>
            </w:r>
            <w:r w:rsidR="002E51D8">
              <w:rPr>
                <w:sz w:val="22"/>
                <w:szCs w:val="22"/>
              </w:rPr>
              <w:t xml:space="preserve">  </w:t>
            </w:r>
            <w:r w:rsidR="002E51D8" w:rsidRPr="002E51D8">
              <w:rPr>
                <w:sz w:val="22"/>
                <w:szCs w:val="22"/>
              </w:rPr>
              <w:t xml:space="preserve">3 </w:t>
            </w:r>
            <w:r w:rsidR="002E51D8">
              <w:rPr>
                <w:sz w:val="22"/>
                <w:szCs w:val="22"/>
              </w:rPr>
              <w:t xml:space="preserve">  </w:t>
            </w:r>
            <w:r w:rsidR="002E51D8" w:rsidRPr="002E51D8">
              <w:rPr>
                <w:sz w:val="22"/>
                <w:szCs w:val="22"/>
              </w:rPr>
              <w:t xml:space="preserve">4 </w:t>
            </w:r>
            <w:r w:rsidR="002E51D8">
              <w:rPr>
                <w:sz w:val="22"/>
                <w:szCs w:val="22"/>
              </w:rPr>
              <w:t xml:space="preserve">  </w:t>
            </w:r>
            <w:r w:rsidR="002E51D8" w:rsidRPr="002E51D8">
              <w:rPr>
                <w:sz w:val="22"/>
                <w:szCs w:val="22"/>
              </w:rPr>
              <w:t xml:space="preserve">5 </w:t>
            </w:r>
            <w:r w:rsidR="002E51D8">
              <w:rPr>
                <w:sz w:val="22"/>
                <w:szCs w:val="22"/>
              </w:rPr>
              <w:t xml:space="preserve">  </w:t>
            </w:r>
            <w:r w:rsidR="002E51D8" w:rsidRPr="002E51D8">
              <w:rPr>
                <w:sz w:val="22"/>
                <w:szCs w:val="22"/>
              </w:rPr>
              <w:t xml:space="preserve">6 </w:t>
            </w:r>
            <w:r w:rsidR="002E51D8">
              <w:rPr>
                <w:sz w:val="22"/>
                <w:szCs w:val="22"/>
              </w:rPr>
              <w:t xml:space="preserve">  </w:t>
            </w:r>
            <w:r w:rsidR="002E51D8" w:rsidRPr="002E51D8">
              <w:rPr>
                <w:sz w:val="22"/>
                <w:szCs w:val="22"/>
              </w:rPr>
              <w:t xml:space="preserve">7 </w:t>
            </w:r>
            <w:r w:rsidR="002E51D8">
              <w:rPr>
                <w:sz w:val="22"/>
                <w:szCs w:val="22"/>
              </w:rPr>
              <w:t xml:space="preserve">  </w:t>
            </w:r>
            <w:r w:rsidR="002E51D8" w:rsidRPr="002E51D8">
              <w:rPr>
                <w:sz w:val="22"/>
                <w:szCs w:val="22"/>
              </w:rPr>
              <w:t xml:space="preserve">8 </w:t>
            </w:r>
            <w:r w:rsidR="002E51D8">
              <w:rPr>
                <w:sz w:val="22"/>
                <w:szCs w:val="22"/>
              </w:rPr>
              <w:t xml:space="preserve"> </w:t>
            </w:r>
            <w:r w:rsidR="002E51D8" w:rsidRPr="002E51D8">
              <w:rPr>
                <w:sz w:val="22"/>
                <w:szCs w:val="22"/>
              </w:rPr>
              <w:t xml:space="preserve">9 </w:t>
            </w:r>
            <w:r w:rsidR="002E51D8">
              <w:rPr>
                <w:sz w:val="22"/>
                <w:szCs w:val="22"/>
              </w:rPr>
              <w:t xml:space="preserve">  </w:t>
            </w:r>
            <w:r w:rsidR="002E51D8" w:rsidRPr="002E51D8">
              <w:rPr>
                <w:sz w:val="22"/>
                <w:szCs w:val="22"/>
              </w:rPr>
              <w:t>10</w:t>
            </w:r>
          </w:p>
        </w:tc>
      </w:tr>
      <w:tr w:rsidR="002E51D8" w:rsidRPr="00C22EB0" w:rsidTr="0046033C">
        <w:trPr>
          <w:trHeight w:val="333"/>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51D8" w:rsidRPr="006972FA" w:rsidRDefault="002E51D8" w:rsidP="002E51D8">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p>
        </w:tc>
        <w:tc>
          <w:tcPr>
            <w:tcW w:w="4604" w:type="dxa"/>
            <w:tcBorders>
              <w:bottom w:val="single" w:sz="4" w:space="0" w:color="000000" w:themeColor="text1"/>
            </w:tcBorders>
          </w:tcPr>
          <w:p w:rsidR="002E51D8" w:rsidRPr="002E51D8" w:rsidRDefault="002E51D8" w:rsidP="002E51D8">
            <w:pPr>
              <w:rPr>
                <w:sz w:val="22"/>
                <w:szCs w:val="22"/>
              </w:rPr>
            </w:pP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p>
        </w:tc>
      </w:tr>
      <w:tr w:rsidR="00EE31AF" w:rsidRPr="00C22EB0" w:rsidTr="0046033C">
        <w:trPr>
          <w:trHeight w:val="291"/>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hideMark/>
          </w:tcPr>
          <w:p w:rsidR="00EE31AF" w:rsidRPr="002E51D8" w:rsidRDefault="00EE31AF" w:rsidP="002E51D8">
            <w:pPr>
              <w:rPr>
                <w:sz w:val="22"/>
                <w:szCs w:val="22"/>
              </w:rPr>
            </w:pPr>
            <w:r w:rsidRPr="002E51D8">
              <w:rPr>
                <w:sz w:val="22"/>
                <w:szCs w:val="22"/>
              </w:rPr>
              <w:t>Defense Performer 2:</w:t>
            </w:r>
          </w:p>
          <w:p w:rsidR="00EE31AF" w:rsidRPr="002E51D8" w:rsidRDefault="00EE31AF" w:rsidP="002E51D8">
            <w:pPr>
              <w:rPr>
                <w:sz w:val="22"/>
                <w:szCs w:val="22"/>
              </w:rPr>
            </w:pPr>
            <w:r w:rsidRPr="002E51D8">
              <w:rPr>
                <w:sz w:val="22"/>
                <w:szCs w:val="22"/>
              </w:rPr>
              <w:t>Defense Observer 2:</w:t>
            </w:r>
          </w:p>
        </w:tc>
        <w:tc>
          <w:tcPr>
            <w:tcW w:w="4604" w:type="dxa"/>
            <w:shd w:val="clear" w:color="auto" w:fill="95B3D7" w:themeFill="accent1" w:themeFillTint="99"/>
          </w:tcPr>
          <w:p w:rsidR="00EE31AF" w:rsidRPr="002E51D8" w:rsidRDefault="00EE31AF" w:rsidP="002E51D8">
            <w:pPr>
              <w:rPr>
                <w:sz w:val="22"/>
                <w:szCs w:val="22"/>
              </w:rPr>
            </w:pPr>
            <w:r w:rsidRPr="002E51D8">
              <w:rPr>
                <w:sz w:val="22"/>
                <w:szCs w:val="22"/>
              </w:rPr>
              <w:t>Offense Performer 2:</w:t>
            </w:r>
          </w:p>
          <w:p w:rsidR="00EE31AF" w:rsidRPr="002E51D8" w:rsidRDefault="00EE31AF" w:rsidP="002E51D8">
            <w:pPr>
              <w:rPr>
                <w:sz w:val="22"/>
                <w:szCs w:val="22"/>
              </w:rPr>
            </w:pPr>
            <w:r w:rsidRPr="002E51D8">
              <w:rPr>
                <w:sz w:val="22"/>
                <w:szCs w:val="22"/>
              </w:rPr>
              <w:t>Offense Observer 2:</w:t>
            </w:r>
          </w:p>
        </w:tc>
      </w:tr>
      <w:tr w:rsidR="00EE31AF" w:rsidRPr="00C22EB0" w:rsidTr="0046033C">
        <w:trPr>
          <w:trHeight w:val="597"/>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1AF" w:rsidRPr="002E51D8" w:rsidRDefault="00EE31AF" w:rsidP="002E51D8">
            <w:pPr>
              <w:rPr>
                <w:sz w:val="22"/>
                <w:szCs w:val="22"/>
              </w:rPr>
            </w:pPr>
            <w:r w:rsidRPr="002E51D8">
              <w:rPr>
                <w:sz w:val="22"/>
                <w:szCs w:val="22"/>
              </w:rPr>
              <w:t>Put a check mark in a box for each time the defender gains possession of the game object during your two-minute observation.</w:t>
            </w:r>
          </w:p>
        </w:tc>
        <w:tc>
          <w:tcPr>
            <w:tcW w:w="4604" w:type="dxa"/>
          </w:tcPr>
          <w:p w:rsidR="00EE31AF" w:rsidRPr="002E51D8" w:rsidRDefault="00EE31AF" w:rsidP="002E51D8">
            <w:pPr>
              <w:rPr>
                <w:sz w:val="22"/>
                <w:szCs w:val="22"/>
              </w:rPr>
            </w:pPr>
            <w:r w:rsidRPr="002E51D8">
              <w:rPr>
                <w:sz w:val="22"/>
                <w:szCs w:val="22"/>
              </w:rPr>
              <w:t>Put a check mark in a box for each time the defender gains possession of the game object during your two-minute observation.</w:t>
            </w:r>
          </w:p>
        </w:tc>
      </w:tr>
      <w:tr w:rsidR="00EE31AF" w:rsidRPr="00C22EB0" w:rsidTr="0046033C">
        <w:trPr>
          <w:trHeight w:val="291"/>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1AF" w:rsidRPr="002E51D8" w:rsidRDefault="0046033C" w:rsidP="002E51D8">
            <w:pPr>
              <w:rPr>
                <w:sz w:val="22"/>
                <w:szCs w:val="22"/>
              </w:rPr>
            </w:pPr>
            <w:r w:rsidRPr="002E51D8">
              <w:rPr>
                <w:sz w:val="22"/>
                <w:szCs w:val="22"/>
              </w:rPr>
              <w:t>1</w:t>
            </w:r>
            <w:r>
              <w:rPr>
                <w:sz w:val="22"/>
                <w:szCs w:val="22"/>
              </w:rPr>
              <w:t xml:space="preserve">   </w:t>
            </w:r>
            <w:r w:rsidR="007E3DCB">
              <w:rPr>
                <w:sz w:val="22"/>
                <w:szCs w:val="22"/>
              </w:rPr>
              <w:t xml:space="preserve"> </w:t>
            </w:r>
            <w:bookmarkStart w:id="0" w:name="_GoBack"/>
            <w:bookmarkEnd w:id="0"/>
            <w:r w:rsidRPr="002E51D8">
              <w:rPr>
                <w:sz w:val="22"/>
                <w:szCs w:val="22"/>
              </w:rPr>
              <w:t xml:space="preserve">2 </w:t>
            </w:r>
            <w:r>
              <w:rPr>
                <w:sz w:val="22"/>
                <w:szCs w:val="22"/>
              </w:rPr>
              <w:t xml:space="preserve">  </w:t>
            </w:r>
            <w:r w:rsidRPr="002E51D8">
              <w:rPr>
                <w:sz w:val="22"/>
                <w:szCs w:val="22"/>
              </w:rPr>
              <w:t xml:space="preserve">3 </w:t>
            </w:r>
            <w:r>
              <w:rPr>
                <w:sz w:val="22"/>
                <w:szCs w:val="22"/>
              </w:rPr>
              <w:t xml:space="preserve">  </w:t>
            </w:r>
            <w:r w:rsidRPr="002E51D8">
              <w:rPr>
                <w:sz w:val="22"/>
                <w:szCs w:val="22"/>
              </w:rPr>
              <w:t xml:space="preserve">4 </w:t>
            </w:r>
            <w:r>
              <w:rPr>
                <w:sz w:val="22"/>
                <w:szCs w:val="22"/>
              </w:rPr>
              <w:t xml:space="preserve">  </w:t>
            </w:r>
            <w:r w:rsidRPr="002E51D8">
              <w:rPr>
                <w:sz w:val="22"/>
                <w:szCs w:val="22"/>
              </w:rPr>
              <w:t xml:space="preserve">5 </w:t>
            </w:r>
            <w:r>
              <w:rPr>
                <w:sz w:val="22"/>
                <w:szCs w:val="22"/>
              </w:rPr>
              <w:t xml:space="preserve">  </w:t>
            </w:r>
            <w:r w:rsidRPr="002E51D8">
              <w:rPr>
                <w:sz w:val="22"/>
                <w:szCs w:val="22"/>
              </w:rPr>
              <w:t xml:space="preserve">6 </w:t>
            </w:r>
            <w:r>
              <w:rPr>
                <w:sz w:val="22"/>
                <w:szCs w:val="22"/>
              </w:rPr>
              <w:t xml:space="preserve">  </w:t>
            </w:r>
            <w:r w:rsidRPr="002E51D8">
              <w:rPr>
                <w:sz w:val="22"/>
                <w:szCs w:val="22"/>
              </w:rPr>
              <w:t xml:space="preserve">7 </w:t>
            </w:r>
            <w:r>
              <w:rPr>
                <w:sz w:val="22"/>
                <w:szCs w:val="22"/>
              </w:rPr>
              <w:t xml:space="preserve">  </w:t>
            </w:r>
            <w:r w:rsidRPr="002E51D8">
              <w:rPr>
                <w:sz w:val="22"/>
                <w:szCs w:val="22"/>
              </w:rPr>
              <w:t xml:space="preserve">8 </w:t>
            </w:r>
            <w:r>
              <w:rPr>
                <w:sz w:val="22"/>
                <w:szCs w:val="22"/>
              </w:rPr>
              <w:t xml:space="preserve"> </w:t>
            </w:r>
            <w:r w:rsidRPr="002E51D8">
              <w:rPr>
                <w:sz w:val="22"/>
                <w:szCs w:val="22"/>
              </w:rPr>
              <w:t xml:space="preserve">9 </w:t>
            </w:r>
            <w:r>
              <w:rPr>
                <w:sz w:val="22"/>
                <w:szCs w:val="22"/>
              </w:rPr>
              <w:t xml:space="preserve">  </w:t>
            </w:r>
            <w:r w:rsidRPr="002E51D8">
              <w:rPr>
                <w:sz w:val="22"/>
                <w:szCs w:val="22"/>
              </w:rPr>
              <w:t>10</w:t>
            </w:r>
          </w:p>
        </w:tc>
        <w:tc>
          <w:tcPr>
            <w:tcW w:w="4604" w:type="dxa"/>
          </w:tcPr>
          <w:p w:rsidR="00EE31AF" w:rsidRPr="002E51D8" w:rsidRDefault="0046033C" w:rsidP="002E51D8">
            <w:pPr>
              <w:rPr>
                <w:sz w:val="22"/>
                <w:szCs w:val="22"/>
              </w:rPr>
            </w:pPr>
            <w:r w:rsidRPr="002E51D8">
              <w:rPr>
                <w:sz w:val="22"/>
                <w:szCs w:val="22"/>
              </w:rPr>
              <w:t>1</w:t>
            </w:r>
            <w:r>
              <w:rPr>
                <w:sz w:val="22"/>
                <w:szCs w:val="22"/>
              </w:rPr>
              <w:t xml:space="preserve">   </w:t>
            </w:r>
            <w:r w:rsidR="007E3DCB">
              <w:rPr>
                <w:sz w:val="22"/>
                <w:szCs w:val="22"/>
              </w:rPr>
              <w:t xml:space="preserve"> </w:t>
            </w:r>
            <w:r w:rsidRPr="002E51D8">
              <w:rPr>
                <w:sz w:val="22"/>
                <w:szCs w:val="22"/>
              </w:rPr>
              <w:t xml:space="preserve">2 </w:t>
            </w:r>
            <w:r>
              <w:rPr>
                <w:sz w:val="22"/>
                <w:szCs w:val="22"/>
              </w:rPr>
              <w:t xml:space="preserve">  </w:t>
            </w:r>
            <w:r w:rsidRPr="002E51D8">
              <w:rPr>
                <w:sz w:val="22"/>
                <w:szCs w:val="22"/>
              </w:rPr>
              <w:t xml:space="preserve">3 </w:t>
            </w:r>
            <w:r>
              <w:rPr>
                <w:sz w:val="22"/>
                <w:szCs w:val="22"/>
              </w:rPr>
              <w:t xml:space="preserve">  </w:t>
            </w:r>
            <w:r w:rsidRPr="002E51D8">
              <w:rPr>
                <w:sz w:val="22"/>
                <w:szCs w:val="22"/>
              </w:rPr>
              <w:t xml:space="preserve">4 </w:t>
            </w:r>
            <w:r>
              <w:rPr>
                <w:sz w:val="22"/>
                <w:szCs w:val="22"/>
              </w:rPr>
              <w:t xml:space="preserve">  </w:t>
            </w:r>
            <w:r w:rsidRPr="002E51D8">
              <w:rPr>
                <w:sz w:val="22"/>
                <w:szCs w:val="22"/>
              </w:rPr>
              <w:t xml:space="preserve">5 </w:t>
            </w:r>
            <w:r>
              <w:rPr>
                <w:sz w:val="22"/>
                <w:szCs w:val="22"/>
              </w:rPr>
              <w:t xml:space="preserve">  </w:t>
            </w:r>
            <w:r w:rsidRPr="002E51D8">
              <w:rPr>
                <w:sz w:val="22"/>
                <w:szCs w:val="22"/>
              </w:rPr>
              <w:t xml:space="preserve">6 </w:t>
            </w:r>
            <w:r>
              <w:rPr>
                <w:sz w:val="22"/>
                <w:szCs w:val="22"/>
              </w:rPr>
              <w:t xml:space="preserve">  </w:t>
            </w:r>
            <w:r w:rsidRPr="002E51D8">
              <w:rPr>
                <w:sz w:val="22"/>
                <w:szCs w:val="22"/>
              </w:rPr>
              <w:t xml:space="preserve">7 </w:t>
            </w:r>
            <w:r>
              <w:rPr>
                <w:sz w:val="22"/>
                <w:szCs w:val="22"/>
              </w:rPr>
              <w:t xml:space="preserve">  </w:t>
            </w:r>
            <w:r w:rsidRPr="002E51D8">
              <w:rPr>
                <w:sz w:val="22"/>
                <w:szCs w:val="22"/>
              </w:rPr>
              <w:t xml:space="preserve">8 </w:t>
            </w:r>
            <w:r>
              <w:rPr>
                <w:sz w:val="22"/>
                <w:szCs w:val="22"/>
              </w:rPr>
              <w:t xml:space="preserve"> </w:t>
            </w:r>
            <w:r w:rsidRPr="002E51D8">
              <w:rPr>
                <w:sz w:val="22"/>
                <w:szCs w:val="22"/>
              </w:rPr>
              <w:t xml:space="preserve">9 </w:t>
            </w:r>
            <w:r>
              <w:rPr>
                <w:sz w:val="22"/>
                <w:szCs w:val="22"/>
              </w:rPr>
              <w:t xml:space="preserve">  </w:t>
            </w:r>
            <w:r w:rsidRPr="002E51D8">
              <w:rPr>
                <w:sz w:val="22"/>
                <w:szCs w:val="22"/>
              </w:rPr>
              <w:t>10</w:t>
            </w:r>
          </w:p>
        </w:tc>
      </w:tr>
      <w:tr w:rsidR="00EE31AF" w:rsidRPr="00C22EB0" w:rsidTr="0046033C">
        <w:trPr>
          <w:trHeight w:val="333"/>
        </w:trPr>
        <w:tc>
          <w:tcPr>
            <w:tcW w:w="4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1AF" w:rsidRPr="002E51D8" w:rsidRDefault="0046033C" w:rsidP="002E51D8">
            <w:pPr>
              <w:rPr>
                <w:sz w:val="22"/>
                <w:szCs w:val="22"/>
              </w:rPr>
            </w:pP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p>
        </w:tc>
        <w:tc>
          <w:tcPr>
            <w:tcW w:w="4604" w:type="dxa"/>
          </w:tcPr>
          <w:p w:rsidR="00EE31AF" w:rsidRPr="002E51D8" w:rsidRDefault="0046033C" w:rsidP="002E51D8">
            <w:pPr>
              <w:rPr>
                <w:sz w:val="22"/>
                <w:szCs w:val="22"/>
              </w:rPr>
            </w:pP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r>
              <w:t xml:space="preserve"> </w:t>
            </w:r>
            <w:r>
              <w:rPr>
                <w:rFonts w:ascii="Segoe UI Symbol" w:hAnsi="Segoe UI Symbol" w:cs="Segoe UI Symbol"/>
              </w:rPr>
              <w:t>☐</w:t>
            </w:r>
          </w:p>
        </w:tc>
      </w:tr>
    </w:tbl>
    <w:p w:rsidR="00EE31AF" w:rsidRPr="00C22EB0" w:rsidRDefault="00EE31AF" w:rsidP="002E51D8">
      <w:pPr>
        <w:pStyle w:val="Heading2"/>
      </w:pPr>
      <w:r w:rsidRPr="00C22EB0">
        <w:t>Figure 19.31 Peer observation for 1v1 within grid.</w:t>
      </w:r>
    </w:p>
    <w:p w:rsidR="00EE31AF" w:rsidRDefault="00EE31AF" w:rsidP="00073EBA"/>
    <w:sectPr w:rsidR="00EE31AF" w:rsidSect="00E0055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7E3DCB">
            <w:rPr>
              <w:noProof/>
            </w:rPr>
            <w:t>1</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1030CD"/>
    <w:rsid w:val="00145C7A"/>
    <w:rsid w:val="001945E4"/>
    <w:rsid w:val="001A57E0"/>
    <w:rsid w:val="002E51D8"/>
    <w:rsid w:val="00373B9F"/>
    <w:rsid w:val="0046033C"/>
    <w:rsid w:val="007E3DCB"/>
    <w:rsid w:val="008A4D36"/>
    <w:rsid w:val="008D5480"/>
    <w:rsid w:val="00B11AE5"/>
    <w:rsid w:val="00BB3962"/>
    <w:rsid w:val="00D713CF"/>
    <w:rsid w:val="00E0055C"/>
    <w:rsid w:val="00E46EC0"/>
    <w:rsid w:val="00EE31AF"/>
    <w:rsid w:val="00E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customStyle="1" w:styleId="tb">
    <w:name w:val="tb"/>
    <w:next w:val="Normal"/>
    <w:rsid w:val="00EE31AF"/>
    <w:pPr>
      <w:spacing w:after="0" w:line="240" w:lineRule="auto"/>
    </w:pPr>
    <w:rPr>
      <w:rFonts w:ascii="Times New Roman" w:eastAsia="Times New Roman" w:hAnsi="Times New Roman" w:cs="Times New Roman"/>
      <w:sz w:val="20"/>
      <w:szCs w:val="20"/>
    </w:rPr>
  </w:style>
  <w:style w:type="table" w:styleId="TableGrid">
    <w:name w:val="Table Grid"/>
    <w:basedOn w:val="TableNormal"/>
    <w:uiPriority w:val="59"/>
    <w:rsid w:val="00EE31AF"/>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rill1ts1fc">
    <w:name w:val="drill1ts1fc"/>
    <w:next w:val="Normal"/>
    <w:rsid w:val="00EE31AF"/>
    <w:pPr>
      <w:spacing w:after="0" w:line="240" w:lineRule="auto"/>
    </w:pPr>
    <w:rPr>
      <w:rFonts w:ascii="Times New Roman" w:eastAsia="Times New Roman" w:hAnsi="Times New Roman" w:cs="Times New Roman"/>
      <w:sz w:val="20"/>
      <w:szCs w:val="20"/>
    </w:rPr>
  </w:style>
  <w:style w:type="paragraph" w:customStyle="1" w:styleId="drill1ts1txni">
    <w:name w:val="drill1ts1txni"/>
    <w:next w:val="Normal"/>
    <w:rsid w:val="00EE31AF"/>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7</cp:revision>
  <dcterms:created xsi:type="dcterms:W3CDTF">2016-08-17T19:57:00Z</dcterms:created>
  <dcterms:modified xsi:type="dcterms:W3CDTF">2016-08-25T20:28:00Z</dcterms:modified>
</cp:coreProperties>
</file>