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527" w:rsidRPr="00032F5F" w:rsidRDefault="00E83527" w:rsidP="00032F5F">
      <w:bookmarkStart w:id="0" w:name="_GoBack"/>
      <w:bookmarkEnd w:id="0"/>
      <w:r w:rsidRPr="00C22EB0">
        <w:t>Two observers watch 2v1 play during a two-minute time period; one observer watches the offense and the other watches the defense.</w:t>
      </w:r>
    </w:p>
    <w:tbl>
      <w:tblPr>
        <w:tblStyle w:val="TableGrid"/>
        <w:tblW w:w="9378" w:type="dxa"/>
        <w:tblLayout w:type="fixed"/>
        <w:tblLook w:val="0600" w:firstRow="0" w:lastRow="0" w:firstColumn="0" w:lastColumn="0" w:noHBand="1" w:noVBand="1"/>
      </w:tblPr>
      <w:tblGrid>
        <w:gridCol w:w="9378"/>
      </w:tblGrid>
      <w:tr w:rsidR="00E83527" w:rsidRPr="00C22EB0" w:rsidTr="00B721DB">
        <w:trPr>
          <w:trHeight w:val="660"/>
        </w:trPr>
        <w:tc>
          <w:tcPr>
            <w:tcW w:w="9378" w:type="dxa"/>
            <w:shd w:val="clear" w:color="auto" w:fill="95B3D7" w:themeFill="accent1" w:themeFillTint="99"/>
          </w:tcPr>
          <w:p w:rsidR="00E83527" w:rsidRPr="00032F5F" w:rsidRDefault="00E83527" w:rsidP="00032F5F">
            <w:pPr>
              <w:rPr>
                <w:sz w:val="22"/>
                <w:szCs w:val="22"/>
              </w:rPr>
            </w:pPr>
            <w:r w:rsidRPr="00032F5F">
              <w:rPr>
                <w:sz w:val="22"/>
                <w:szCs w:val="22"/>
              </w:rPr>
              <w:t>Offensive players:___________________________________________</w:t>
            </w:r>
          </w:p>
          <w:p w:rsidR="00E83527" w:rsidRPr="00032F5F" w:rsidRDefault="00E83527" w:rsidP="00032F5F">
            <w:pPr>
              <w:rPr>
                <w:sz w:val="22"/>
                <w:szCs w:val="22"/>
              </w:rPr>
            </w:pPr>
            <w:r w:rsidRPr="00032F5F">
              <w:rPr>
                <w:sz w:val="22"/>
                <w:szCs w:val="22"/>
              </w:rPr>
              <w:t>Defensive player:___________________________________________</w:t>
            </w:r>
          </w:p>
          <w:p w:rsidR="0019353D" w:rsidRDefault="0019353D" w:rsidP="00032F5F">
            <w:pPr>
              <w:rPr>
                <w:sz w:val="22"/>
                <w:szCs w:val="22"/>
              </w:rPr>
            </w:pPr>
          </w:p>
          <w:p w:rsidR="00E83527" w:rsidRPr="00032F5F" w:rsidRDefault="00E83527" w:rsidP="00032F5F">
            <w:pPr>
              <w:rPr>
                <w:sz w:val="22"/>
                <w:szCs w:val="22"/>
              </w:rPr>
            </w:pPr>
            <w:r w:rsidRPr="00032F5F">
              <w:rPr>
                <w:sz w:val="22"/>
                <w:szCs w:val="22"/>
              </w:rPr>
              <w:t>Put a check mark in a box each time the offense makes a successful pass.</w:t>
            </w:r>
          </w:p>
        </w:tc>
      </w:tr>
      <w:tr w:rsidR="00032F5F" w:rsidRPr="00C22EB0" w:rsidTr="00D0070C">
        <w:trPr>
          <w:trHeight w:val="322"/>
        </w:trPr>
        <w:tc>
          <w:tcPr>
            <w:tcW w:w="9378" w:type="dxa"/>
            <w:hideMark/>
          </w:tcPr>
          <w:p w:rsidR="00032F5F" w:rsidRPr="002E51D8" w:rsidRDefault="00032F5F" w:rsidP="00032F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>10</w:t>
            </w:r>
          </w:p>
        </w:tc>
      </w:tr>
      <w:tr w:rsidR="00032F5F" w:rsidRPr="00C22EB0" w:rsidTr="00D0070C">
        <w:trPr>
          <w:trHeight w:val="368"/>
        </w:trPr>
        <w:tc>
          <w:tcPr>
            <w:tcW w:w="9378" w:type="dxa"/>
            <w:hideMark/>
          </w:tcPr>
          <w:p w:rsidR="00032F5F" w:rsidRPr="006972FA" w:rsidRDefault="00032F5F" w:rsidP="00032F5F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E83527" w:rsidRPr="00C22EB0" w:rsidTr="00D0070C">
        <w:trPr>
          <w:trHeight w:val="368"/>
        </w:trPr>
        <w:tc>
          <w:tcPr>
            <w:tcW w:w="9378" w:type="dxa"/>
            <w:hideMark/>
          </w:tcPr>
          <w:p w:rsidR="00E83527" w:rsidRPr="00032F5F" w:rsidRDefault="00E83527" w:rsidP="00032F5F">
            <w:pPr>
              <w:rPr>
                <w:sz w:val="22"/>
                <w:szCs w:val="22"/>
              </w:rPr>
            </w:pPr>
            <w:r w:rsidRPr="00032F5F">
              <w:rPr>
                <w:sz w:val="22"/>
                <w:szCs w:val="22"/>
              </w:rPr>
              <w:t>Put a check mark in a box each time the defense intercepts a pass.</w:t>
            </w:r>
          </w:p>
        </w:tc>
      </w:tr>
      <w:tr w:rsidR="00032F5F" w:rsidRPr="00C22EB0" w:rsidTr="00D0070C">
        <w:trPr>
          <w:trHeight w:val="368"/>
        </w:trPr>
        <w:tc>
          <w:tcPr>
            <w:tcW w:w="9378" w:type="dxa"/>
            <w:hideMark/>
          </w:tcPr>
          <w:p w:rsidR="00032F5F" w:rsidRPr="002E51D8" w:rsidRDefault="00032F5F" w:rsidP="00032F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>10</w:t>
            </w:r>
          </w:p>
        </w:tc>
      </w:tr>
      <w:tr w:rsidR="00032F5F" w:rsidRPr="00C22EB0" w:rsidTr="00D0070C">
        <w:trPr>
          <w:trHeight w:val="368"/>
        </w:trPr>
        <w:tc>
          <w:tcPr>
            <w:tcW w:w="9378" w:type="dxa"/>
            <w:hideMark/>
          </w:tcPr>
          <w:p w:rsidR="00032F5F" w:rsidRPr="006972FA" w:rsidRDefault="00032F5F" w:rsidP="00032F5F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</w:tbl>
    <w:p w:rsidR="00E83527" w:rsidRPr="00C22EB0" w:rsidRDefault="00E83527" w:rsidP="00032F5F">
      <w:pPr>
        <w:pStyle w:val="Heading2"/>
      </w:pPr>
      <w:r w:rsidRPr="00C22EB0">
        <w:t>Figure 19.34 Peer observation checklist for passing and intercepting.</w:t>
      </w:r>
    </w:p>
    <w:p w:rsidR="00E83527" w:rsidRDefault="00E83527" w:rsidP="00073EBA"/>
    <w:sectPr w:rsidR="00E83527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721D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32F5F"/>
    <w:rsid w:val="00073EBA"/>
    <w:rsid w:val="001030CD"/>
    <w:rsid w:val="00145C7A"/>
    <w:rsid w:val="0019353D"/>
    <w:rsid w:val="001945E4"/>
    <w:rsid w:val="001A57E0"/>
    <w:rsid w:val="00373B9F"/>
    <w:rsid w:val="008A4D36"/>
    <w:rsid w:val="008D5480"/>
    <w:rsid w:val="00B11AE5"/>
    <w:rsid w:val="00B721DB"/>
    <w:rsid w:val="00BB3962"/>
    <w:rsid w:val="00D713CF"/>
    <w:rsid w:val="00E0055C"/>
    <w:rsid w:val="00E46EC0"/>
    <w:rsid w:val="00E83527"/>
    <w:rsid w:val="00EE7E1E"/>
    <w:rsid w:val="00FA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E83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E83527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E83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E83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488</Characters>
  <Application>Microsoft Office Word</Application>
  <DocSecurity>0</DocSecurity>
  <Lines>17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2016-08-25T20:35:00Z</dcterms:modified>
</cp:coreProperties>
</file>