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899" w:rsidRPr="00671581" w:rsidRDefault="00386899" w:rsidP="005104CC">
      <w:r w:rsidRPr="00671581">
        <w:t>I. Bones and Bony Landmarks of the Spine</w:t>
      </w:r>
    </w:p>
    <w:p w:rsidR="00386899" w:rsidRPr="00671581" w:rsidRDefault="00386899" w:rsidP="0010082E">
      <w:pPr>
        <w:numPr>
          <w:ilvl w:val="0"/>
          <w:numId w:val="1"/>
        </w:numPr>
      </w:pPr>
      <w:r w:rsidRPr="00671581">
        <w:t>Regions of the Spine</w:t>
      </w:r>
      <w:r>
        <w:t xml:space="preserve">, or </w:t>
      </w:r>
      <w:r w:rsidRPr="00671581">
        <w:t>Vertebral Column (</w:t>
      </w:r>
      <w:r>
        <w:t>f</w:t>
      </w:r>
      <w:r w:rsidRPr="00671581">
        <w:t xml:space="preserve">igure 3.1, </w:t>
      </w:r>
      <w:r>
        <w:t>page 59</w:t>
      </w:r>
      <w:r w:rsidRPr="00671581">
        <w:t>)</w:t>
      </w:r>
    </w:p>
    <w:p w:rsidR="00386899" w:rsidRDefault="00386899" w:rsidP="0010082E">
      <w:pPr>
        <w:numPr>
          <w:ilvl w:val="1"/>
          <w:numId w:val="2"/>
        </w:numPr>
      </w:pPr>
      <w:r w:rsidRPr="00671581">
        <w:t>Cervical (7 vertebrae)</w:t>
      </w:r>
      <w:r>
        <w:br/>
        <w:t>Location:</w:t>
      </w:r>
    </w:p>
    <w:p w:rsidR="00386899" w:rsidRDefault="00386899" w:rsidP="0010082E">
      <w:pPr>
        <w:numPr>
          <w:ilvl w:val="1"/>
          <w:numId w:val="2"/>
        </w:numPr>
      </w:pPr>
      <w:r w:rsidRPr="00671581">
        <w:t>Thoracic (12 vertebrae)</w:t>
      </w:r>
      <w:r>
        <w:br/>
        <w:t>Location:</w:t>
      </w:r>
    </w:p>
    <w:p w:rsidR="00386899" w:rsidRDefault="00386899" w:rsidP="0010082E">
      <w:pPr>
        <w:numPr>
          <w:ilvl w:val="1"/>
          <w:numId w:val="2"/>
        </w:numPr>
      </w:pPr>
      <w:r w:rsidRPr="00671581">
        <w:t>Lumbar (5 vertebrae)</w:t>
      </w:r>
      <w:r>
        <w:br/>
        <w:t>Location:</w:t>
      </w:r>
    </w:p>
    <w:p w:rsidR="00386899" w:rsidRPr="005104CC" w:rsidRDefault="00386899" w:rsidP="0010082E">
      <w:pPr>
        <w:numPr>
          <w:ilvl w:val="1"/>
          <w:numId w:val="2"/>
        </w:numPr>
        <w:rPr>
          <w:rFonts w:ascii="Times" w:hAnsi="Times"/>
        </w:rPr>
      </w:pPr>
      <w:r w:rsidRPr="00671581">
        <w:t>Sacral (5 vertebrae)</w:t>
      </w:r>
      <w:r>
        <w:t>—In adult sacral vertebrae are fused to form sacrum</w:t>
      </w:r>
      <w:r>
        <w:br/>
        <w:t>Location:</w:t>
      </w:r>
    </w:p>
    <w:p w:rsidR="00386899" w:rsidRPr="005104CC" w:rsidRDefault="00386899" w:rsidP="0010082E">
      <w:pPr>
        <w:numPr>
          <w:ilvl w:val="1"/>
          <w:numId w:val="2"/>
        </w:numPr>
        <w:rPr>
          <w:rFonts w:ascii="Times" w:hAnsi="Times"/>
        </w:rPr>
      </w:pPr>
      <w:r w:rsidRPr="00671581">
        <w:t>Coccygeal (4 vertebrae)</w:t>
      </w:r>
      <w:r>
        <w:t>—Three to five coccygeal vertebrae form coccyx</w:t>
      </w:r>
      <w:r>
        <w:br/>
        <w:t>Location:</w:t>
      </w:r>
    </w:p>
    <w:p w:rsidR="00386899" w:rsidRPr="005104CC" w:rsidRDefault="00386899" w:rsidP="0010082E">
      <w:pPr>
        <w:numPr>
          <w:ilvl w:val="0"/>
          <w:numId w:val="1"/>
        </w:numPr>
      </w:pPr>
      <w:r w:rsidRPr="00671581">
        <w:t>Structure of a Typical Vertebra</w:t>
      </w:r>
      <w:r>
        <w:br/>
      </w:r>
      <w:r w:rsidRPr="00671581">
        <w:t>(</w:t>
      </w:r>
      <w:r>
        <w:t>B</w:t>
      </w:r>
      <w:r w:rsidRPr="00671581">
        <w:t xml:space="preserve">e able to describe and label the following components shown in </w:t>
      </w:r>
      <w:r>
        <w:t>f</w:t>
      </w:r>
      <w:r w:rsidRPr="00671581">
        <w:t xml:space="preserve">igure 3.2, </w:t>
      </w:r>
      <w:r w:rsidRPr="000028C7">
        <w:t xml:space="preserve">page </w:t>
      </w:r>
      <w:r>
        <w:t>59.)</w:t>
      </w:r>
    </w:p>
    <w:p w:rsidR="00386899" w:rsidRPr="00671581" w:rsidRDefault="00386899" w:rsidP="0010082E">
      <w:pPr>
        <w:numPr>
          <w:ilvl w:val="1"/>
          <w:numId w:val="3"/>
        </w:numPr>
      </w:pPr>
      <w:r w:rsidRPr="00671581">
        <w:t>Vertebral body (1)</w:t>
      </w:r>
    </w:p>
    <w:p w:rsidR="00386899" w:rsidRPr="00671581" w:rsidRDefault="00386899" w:rsidP="0010082E">
      <w:pPr>
        <w:numPr>
          <w:ilvl w:val="1"/>
          <w:numId w:val="3"/>
        </w:numPr>
      </w:pPr>
      <w:r w:rsidRPr="00671581">
        <w:t>Vertebral arch (1)</w:t>
      </w:r>
    </w:p>
    <w:p w:rsidR="00386899" w:rsidRPr="00671581" w:rsidRDefault="00386899" w:rsidP="0010082E">
      <w:pPr>
        <w:numPr>
          <w:ilvl w:val="1"/>
          <w:numId w:val="3"/>
        </w:numPr>
      </w:pPr>
      <w:r w:rsidRPr="00671581">
        <w:t>Vertebral foramen</w:t>
      </w:r>
    </w:p>
    <w:p w:rsidR="00386899" w:rsidRPr="00671581" w:rsidRDefault="00386899" w:rsidP="0010082E">
      <w:pPr>
        <w:numPr>
          <w:ilvl w:val="1"/>
          <w:numId w:val="3"/>
        </w:numPr>
      </w:pPr>
      <w:r w:rsidRPr="00671581">
        <w:t>Vertebral notches</w:t>
      </w:r>
    </w:p>
    <w:p w:rsidR="00386899" w:rsidRPr="00671581" w:rsidRDefault="00386899" w:rsidP="0010082E">
      <w:pPr>
        <w:numPr>
          <w:ilvl w:val="1"/>
          <w:numId w:val="3"/>
        </w:numPr>
      </w:pPr>
      <w:r w:rsidRPr="00671581">
        <w:t>Processes (7)</w:t>
      </w:r>
    </w:p>
    <w:p w:rsidR="00386899" w:rsidRPr="00671581" w:rsidRDefault="00386899" w:rsidP="0010082E">
      <w:pPr>
        <w:numPr>
          <w:ilvl w:val="0"/>
          <w:numId w:val="4"/>
        </w:numPr>
      </w:pPr>
      <w:r w:rsidRPr="00671581">
        <w:t>Spinous process (1)</w:t>
      </w:r>
      <w:r>
        <w:t>—</w:t>
      </w:r>
    </w:p>
    <w:p w:rsidR="00386899" w:rsidRDefault="00386899" w:rsidP="0010082E">
      <w:pPr>
        <w:numPr>
          <w:ilvl w:val="0"/>
          <w:numId w:val="4"/>
        </w:numPr>
      </w:pPr>
      <w:r w:rsidRPr="00671581">
        <w:t>T</w:t>
      </w:r>
      <w:r>
        <w:t>r</w:t>
      </w:r>
      <w:r w:rsidRPr="00671581">
        <w:t>ansverse processes (2)</w:t>
      </w:r>
      <w:r>
        <w:t>—</w:t>
      </w:r>
    </w:p>
    <w:p w:rsidR="00386899" w:rsidRPr="00671581" w:rsidRDefault="00386899" w:rsidP="0010082E">
      <w:pPr>
        <w:numPr>
          <w:ilvl w:val="0"/>
          <w:numId w:val="4"/>
        </w:numPr>
      </w:pPr>
      <w:r w:rsidRPr="00671581">
        <w:t xml:space="preserve">Articular processes (4, 2 superior </w:t>
      </w:r>
      <w:r>
        <w:t>and</w:t>
      </w:r>
      <w:r w:rsidRPr="00671581">
        <w:t xml:space="preserve"> 2 inferior)</w:t>
      </w:r>
      <w:r>
        <w:t>—</w:t>
      </w:r>
    </w:p>
    <w:p w:rsidR="00386899" w:rsidRPr="00671581" w:rsidRDefault="00386899" w:rsidP="005104CC"/>
    <w:p w:rsidR="00386899" w:rsidRDefault="00386899" w:rsidP="005104CC">
      <w:r w:rsidRPr="00671581">
        <w:t xml:space="preserve">II. Joint Structure and Movements of the </w:t>
      </w:r>
      <w:r>
        <w:t>Vertebral Column</w:t>
      </w:r>
    </w:p>
    <w:p w:rsidR="00386899" w:rsidRPr="00671581" w:rsidRDefault="00386899" w:rsidP="0010082E">
      <w:pPr>
        <w:numPr>
          <w:ilvl w:val="0"/>
          <w:numId w:val="5"/>
        </w:numPr>
      </w:pPr>
      <w:r w:rsidRPr="00671581">
        <w:t>Joints Between the Vertebral Bodies</w:t>
      </w:r>
    </w:p>
    <w:p w:rsidR="00386899" w:rsidRPr="00671581" w:rsidRDefault="00386899" w:rsidP="0010082E">
      <w:pPr>
        <w:numPr>
          <w:ilvl w:val="1"/>
          <w:numId w:val="6"/>
        </w:numPr>
      </w:pPr>
      <w:r w:rsidRPr="00671581">
        <w:t>Intervertebral disc (</w:t>
      </w:r>
      <w:r>
        <w:t>f</w:t>
      </w:r>
      <w:r w:rsidRPr="00671581">
        <w:t xml:space="preserve">igure 3.3, </w:t>
      </w:r>
      <w:r>
        <w:t>page 60</w:t>
      </w:r>
      <w:r w:rsidRPr="00671581">
        <w:t>)</w:t>
      </w:r>
    </w:p>
    <w:p w:rsidR="00386899" w:rsidRPr="00671581" w:rsidRDefault="00386899" w:rsidP="0010082E">
      <w:pPr>
        <w:numPr>
          <w:ilvl w:val="0"/>
          <w:numId w:val="10"/>
        </w:numPr>
      </w:pPr>
      <w:r w:rsidRPr="00671581">
        <w:t>Type of joint:</w:t>
      </w:r>
    </w:p>
    <w:p w:rsidR="00386899" w:rsidRPr="00671581" w:rsidRDefault="00386899" w:rsidP="0010082E">
      <w:pPr>
        <w:numPr>
          <w:ilvl w:val="0"/>
          <w:numId w:val="10"/>
        </w:numPr>
      </w:pPr>
      <w:r w:rsidRPr="00671581">
        <w:t>Function:</w:t>
      </w:r>
    </w:p>
    <w:p w:rsidR="00386899" w:rsidRPr="00671581" w:rsidRDefault="00386899" w:rsidP="0010082E">
      <w:pPr>
        <w:numPr>
          <w:ilvl w:val="0"/>
          <w:numId w:val="10"/>
        </w:numPr>
      </w:pPr>
      <w:r w:rsidRPr="00671581">
        <w:t>Structure</w:t>
      </w:r>
    </w:p>
    <w:p w:rsidR="00386899" w:rsidRPr="00671581" w:rsidRDefault="00386899" w:rsidP="0010082E">
      <w:pPr>
        <w:numPr>
          <w:ilvl w:val="0"/>
          <w:numId w:val="17"/>
        </w:numPr>
      </w:pPr>
      <w:r w:rsidRPr="00671581">
        <w:t xml:space="preserve">Annulus </w:t>
      </w:r>
      <w:proofErr w:type="spellStart"/>
      <w:r w:rsidRPr="00671581">
        <w:t>fibrosus</w:t>
      </w:r>
      <w:proofErr w:type="spellEnd"/>
      <w:r>
        <w:t>—</w:t>
      </w:r>
    </w:p>
    <w:p w:rsidR="00386899" w:rsidRPr="00671581" w:rsidRDefault="00386899" w:rsidP="0010082E">
      <w:pPr>
        <w:numPr>
          <w:ilvl w:val="0"/>
          <w:numId w:val="17"/>
        </w:numPr>
      </w:pPr>
      <w:r w:rsidRPr="00671581">
        <w:t>Nucleus pulposus</w:t>
      </w:r>
      <w:r>
        <w:t>—</w:t>
      </w:r>
    </w:p>
    <w:p w:rsidR="00386899" w:rsidRPr="00671581" w:rsidRDefault="00386899" w:rsidP="0010082E">
      <w:pPr>
        <w:numPr>
          <w:ilvl w:val="1"/>
          <w:numId w:val="6"/>
        </w:numPr>
      </w:pPr>
      <w:r w:rsidRPr="00671581">
        <w:lastRenderedPageBreak/>
        <w:t>Associated ligaments that connect vertebrae and intervertebral discs (</w:t>
      </w:r>
      <w:r>
        <w:t>figure</w:t>
      </w:r>
      <w:r w:rsidRPr="00671581">
        <w:t xml:space="preserve"> 3.4, </w:t>
      </w:r>
      <w:r>
        <w:t>page 60</w:t>
      </w:r>
      <w:r w:rsidRPr="00671581">
        <w:t>)</w:t>
      </w:r>
    </w:p>
    <w:p w:rsidR="00386899" w:rsidRPr="00671581" w:rsidRDefault="00386899" w:rsidP="0010082E">
      <w:pPr>
        <w:numPr>
          <w:ilvl w:val="0"/>
          <w:numId w:val="11"/>
        </w:numPr>
      </w:pPr>
      <w:r w:rsidRPr="00671581">
        <w:t xml:space="preserve">Anterior longitudinal ligament </w:t>
      </w:r>
      <w:r w:rsidRPr="001C73AD">
        <w:t>(</w:t>
      </w:r>
      <w:r>
        <w:t>f</w:t>
      </w:r>
      <w:r w:rsidRPr="001C73AD">
        <w:t>igure 3.</w:t>
      </w:r>
      <w:r>
        <w:t>5, page 61)</w:t>
      </w:r>
    </w:p>
    <w:p w:rsidR="00386899" w:rsidRPr="00671581" w:rsidRDefault="00386899" w:rsidP="0010082E">
      <w:pPr>
        <w:numPr>
          <w:ilvl w:val="0"/>
          <w:numId w:val="18"/>
        </w:numPr>
      </w:pPr>
      <w:r w:rsidRPr="00671581">
        <w:t>Location:</w:t>
      </w:r>
    </w:p>
    <w:p w:rsidR="00386899" w:rsidRPr="00671581" w:rsidRDefault="00386899" w:rsidP="0010082E">
      <w:pPr>
        <w:numPr>
          <w:ilvl w:val="0"/>
          <w:numId w:val="18"/>
        </w:numPr>
      </w:pPr>
      <w:r w:rsidRPr="00671581">
        <w:t>Function:</w:t>
      </w:r>
    </w:p>
    <w:p w:rsidR="00386899" w:rsidRPr="00671581" w:rsidRDefault="00386899" w:rsidP="0010082E">
      <w:pPr>
        <w:numPr>
          <w:ilvl w:val="0"/>
          <w:numId w:val="11"/>
        </w:numPr>
      </w:pPr>
      <w:r w:rsidRPr="00671581">
        <w:t xml:space="preserve">Posterior longitudinal ligament </w:t>
      </w:r>
      <w:r w:rsidRPr="001C73AD">
        <w:t>(</w:t>
      </w:r>
      <w:r>
        <w:t>f</w:t>
      </w:r>
      <w:r w:rsidRPr="001C73AD">
        <w:t>igure 3.</w:t>
      </w:r>
      <w:r>
        <w:t>6, page 61)</w:t>
      </w:r>
    </w:p>
    <w:p w:rsidR="00386899" w:rsidRPr="00671581" w:rsidRDefault="00386899" w:rsidP="0010082E">
      <w:pPr>
        <w:numPr>
          <w:ilvl w:val="0"/>
          <w:numId w:val="19"/>
        </w:numPr>
      </w:pPr>
      <w:r w:rsidRPr="00671581">
        <w:t>Location:</w:t>
      </w:r>
    </w:p>
    <w:p w:rsidR="00386899" w:rsidRPr="00671581" w:rsidRDefault="00386899" w:rsidP="0010082E">
      <w:pPr>
        <w:numPr>
          <w:ilvl w:val="0"/>
          <w:numId w:val="19"/>
        </w:numPr>
      </w:pPr>
      <w:r w:rsidRPr="00671581">
        <w:t>Function:</w:t>
      </w:r>
    </w:p>
    <w:p w:rsidR="00386899" w:rsidRPr="00671581" w:rsidRDefault="00386899" w:rsidP="0010082E">
      <w:pPr>
        <w:numPr>
          <w:ilvl w:val="0"/>
          <w:numId w:val="5"/>
        </w:numPr>
      </w:pPr>
      <w:r w:rsidRPr="00671581">
        <w:t>Joints Between the Vertebral Arches</w:t>
      </w:r>
    </w:p>
    <w:p w:rsidR="00386899" w:rsidRPr="00671581" w:rsidRDefault="00386899" w:rsidP="0010082E">
      <w:pPr>
        <w:numPr>
          <w:ilvl w:val="0"/>
          <w:numId w:val="7"/>
        </w:numPr>
      </w:pPr>
      <w:r w:rsidRPr="00671581">
        <w:t>Facet joints (</w:t>
      </w:r>
      <w:r>
        <w:t>f</w:t>
      </w:r>
      <w:r w:rsidRPr="00671581">
        <w:t xml:space="preserve">igure 3.7, </w:t>
      </w:r>
      <w:r>
        <w:t>page 61</w:t>
      </w:r>
      <w:r w:rsidRPr="00671581">
        <w:t>)</w:t>
      </w:r>
    </w:p>
    <w:p w:rsidR="00386899" w:rsidRPr="00671581" w:rsidRDefault="00386899" w:rsidP="0010082E">
      <w:pPr>
        <w:numPr>
          <w:ilvl w:val="0"/>
          <w:numId w:val="12"/>
        </w:numPr>
      </w:pPr>
      <w:r w:rsidRPr="00671581">
        <w:t>Type of joint:</w:t>
      </w:r>
    </w:p>
    <w:p w:rsidR="00386899" w:rsidRPr="00671581" w:rsidRDefault="00386899" w:rsidP="0010082E">
      <w:pPr>
        <w:numPr>
          <w:ilvl w:val="0"/>
          <w:numId w:val="12"/>
        </w:numPr>
      </w:pPr>
      <w:r w:rsidRPr="00671581">
        <w:t>Function:</w:t>
      </w:r>
    </w:p>
    <w:p w:rsidR="00386899" w:rsidRPr="00671581" w:rsidRDefault="00386899" w:rsidP="0010082E">
      <w:pPr>
        <w:numPr>
          <w:ilvl w:val="0"/>
          <w:numId w:val="7"/>
        </w:numPr>
      </w:pPr>
      <w:r w:rsidRPr="00671581">
        <w:t>Many ligaments add additional stability</w:t>
      </w:r>
    </w:p>
    <w:p w:rsidR="00386899" w:rsidRPr="00671581" w:rsidRDefault="00386899" w:rsidP="0010082E">
      <w:pPr>
        <w:numPr>
          <w:ilvl w:val="0"/>
          <w:numId w:val="5"/>
        </w:numPr>
      </w:pPr>
      <w:r w:rsidRPr="00671581">
        <w:t>Specialized Vertebral Joints</w:t>
      </w:r>
    </w:p>
    <w:p w:rsidR="00386899" w:rsidRPr="00671581" w:rsidRDefault="00386899" w:rsidP="0010082E">
      <w:pPr>
        <w:numPr>
          <w:ilvl w:val="0"/>
          <w:numId w:val="8"/>
        </w:numPr>
      </w:pPr>
      <w:proofErr w:type="spellStart"/>
      <w:r w:rsidRPr="00671581">
        <w:t>Craniovertebral</w:t>
      </w:r>
      <w:proofErr w:type="spellEnd"/>
      <w:r w:rsidRPr="00671581">
        <w:t xml:space="preserve"> joints</w:t>
      </w:r>
      <w:r>
        <w:t>—B</w:t>
      </w:r>
      <w:r w:rsidRPr="00671581">
        <w:t xml:space="preserve">etween </w:t>
      </w:r>
      <w:r>
        <w:t xml:space="preserve">the </w:t>
      </w:r>
      <w:r w:rsidRPr="00671581">
        <w:t xml:space="preserve">skull and </w:t>
      </w:r>
      <w:r>
        <w:t>the two</w:t>
      </w:r>
      <w:r w:rsidRPr="00671581">
        <w:t xml:space="preserve"> upper vertebrae (</w:t>
      </w:r>
      <w:r>
        <w:t>f</w:t>
      </w:r>
      <w:r w:rsidRPr="00671581">
        <w:t xml:space="preserve">igure 3.8, </w:t>
      </w:r>
      <w:r>
        <w:t>page 62</w:t>
      </w:r>
      <w:r w:rsidRPr="00671581">
        <w:t>)</w:t>
      </w:r>
    </w:p>
    <w:p w:rsidR="00386899" w:rsidRPr="00671581" w:rsidRDefault="00386899" w:rsidP="0010082E">
      <w:pPr>
        <w:numPr>
          <w:ilvl w:val="0"/>
          <w:numId w:val="13"/>
        </w:numPr>
      </w:pPr>
      <w:proofErr w:type="spellStart"/>
      <w:r w:rsidRPr="00671581">
        <w:t>Atlanto</w:t>
      </w:r>
      <w:proofErr w:type="spellEnd"/>
      <w:r w:rsidRPr="00671581">
        <w:t>-occipital</w:t>
      </w:r>
    </w:p>
    <w:p w:rsidR="00386899" w:rsidRPr="00671581" w:rsidRDefault="00386899" w:rsidP="0010082E">
      <w:pPr>
        <w:numPr>
          <w:ilvl w:val="0"/>
          <w:numId w:val="20"/>
        </w:numPr>
      </w:pPr>
      <w:r w:rsidRPr="00671581">
        <w:t xml:space="preserve">Bones that </w:t>
      </w:r>
      <w:r>
        <w:t>make up the</w:t>
      </w:r>
      <w:r w:rsidRPr="00671581">
        <w:t xml:space="preserve"> joint:</w:t>
      </w:r>
    </w:p>
    <w:p w:rsidR="00386899" w:rsidRPr="00671581" w:rsidRDefault="00386899" w:rsidP="0010082E">
      <w:pPr>
        <w:numPr>
          <w:ilvl w:val="0"/>
          <w:numId w:val="20"/>
        </w:numPr>
      </w:pPr>
      <w:r w:rsidRPr="00671581">
        <w:t>Movements:</w:t>
      </w:r>
    </w:p>
    <w:p w:rsidR="00386899" w:rsidRPr="00671581" w:rsidRDefault="00386899" w:rsidP="0010082E">
      <w:pPr>
        <w:numPr>
          <w:ilvl w:val="0"/>
          <w:numId w:val="13"/>
        </w:numPr>
      </w:pPr>
      <w:r w:rsidRPr="00671581">
        <w:t>Atlantoaxial</w:t>
      </w:r>
    </w:p>
    <w:p w:rsidR="00386899" w:rsidRPr="00671581" w:rsidRDefault="00386899" w:rsidP="0010082E">
      <w:pPr>
        <w:numPr>
          <w:ilvl w:val="0"/>
          <w:numId w:val="21"/>
        </w:numPr>
      </w:pPr>
      <w:r w:rsidRPr="00671581">
        <w:t xml:space="preserve">Bones that </w:t>
      </w:r>
      <w:r>
        <w:t>make up the</w:t>
      </w:r>
      <w:r w:rsidRPr="00671581">
        <w:t xml:space="preserve"> joint:</w:t>
      </w:r>
    </w:p>
    <w:p w:rsidR="00386899" w:rsidRPr="00671581" w:rsidRDefault="00386899" w:rsidP="0010082E">
      <w:pPr>
        <w:numPr>
          <w:ilvl w:val="0"/>
          <w:numId w:val="21"/>
        </w:numPr>
      </w:pPr>
      <w:r w:rsidRPr="00671581">
        <w:t>Movements:</w:t>
      </w:r>
    </w:p>
    <w:p w:rsidR="00386899" w:rsidRPr="00671581" w:rsidRDefault="00386899" w:rsidP="0010082E">
      <w:pPr>
        <w:numPr>
          <w:ilvl w:val="0"/>
          <w:numId w:val="8"/>
        </w:numPr>
      </w:pPr>
      <w:r w:rsidRPr="00671581">
        <w:t>Between thoracic vertebrae and ribs (</w:t>
      </w:r>
      <w:r>
        <w:t>f</w:t>
      </w:r>
      <w:r w:rsidRPr="00671581">
        <w:t xml:space="preserve">igure 3.9, </w:t>
      </w:r>
      <w:r>
        <w:t>page 63</w:t>
      </w:r>
      <w:r w:rsidRPr="00671581">
        <w:t>)</w:t>
      </w:r>
    </w:p>
    <w:p w:rsidR="00386899" w:rsidRPr="00671581" w:rsidRDefault="00386899" w:rsidP="0010082E">
      <w:pPr>
        <w:numPr>
          <w:ilvl w:val="0"/>
          <w:numId w:val="14"/>
        </w:numPr>
      </w:pPr>
      <w:r w:rsidRPr="00671581">
        <w:t>Costovertebral</w:t>
      </w:r>
    </w:p>
    <w:p w:rsidR="00386899" w:rsidRPr="00671581" w:rsidRDefault="00386899" w:rsidP="0010082E">
      <w:pPr>
        <w:numPr>
          <w:ilvl w:val="0"/>
          <w:numId w:val="22"/>
        </w:numPr>
      </w:pPr>
      <w:r w:rsidRPr="00671581">
        <w:t xml:space="preserve">Bone and bony landmark that </w:t>
      </w:r>
      <w:r>
        <w:t>make up the</w:t>
      </w:r>
      <w:r w:rsidRPr="00671581">
        <w:t xml:space="preserve"> joint:</w:t>
      </w:r>
    </w:p>
    <w:p w:rsidR="00386899" w:rsidRPr="00671581" w:rsidRDefault="00386899" w:rsidP="0010082E">
      <w:pPr>
        <w:numPr>
          <w:ilvl w:val="0"/>
          <w:numId w:val="14"/>
        </w:numPr>
      </w:pPr>
      <w:r w:rsidRPr="00671581">
        <w:t>Costotransverse</w:t>
      </w:r>
    </w:p>
    <w:p w:rsidR="00386899" w:rsidRPr="00671581" w:rsidRDefault="00386899" w:rsidP="0010082E">
      <w:pPr>
        <w:numPr>
          <w:ilvl w:val="0"/>
          <w:numId w:val="23"/>
        </w:numPr>
      </w:pPr>
      <w:r w:rsidRPr="00671581">
        <w:t xml:space="preserve">Bone and bony landmark that </w:t>
      </w:r>
      <w:r>
        <w:t>make up the</w:t>
      </w:r>
      <w:r w:rsidRPr="00671581">
        <w:t xml:space="preserve"> joint:</w:t>
      </w:r>
    </w:p>
    <w:p w:rsidR="00386899" w:rsidRPr="00671581" w:rsidRDefault="00386899" w:rsidP="0010082E">
      <w:pPr>
        <w:numPr>
          <w:ilvl w:val="0"/>
          <w:numId w:val="14"/>
        </w:numPr>
      </w:pPr>
      <w:r w:rsidRPr="00671581">
        <w:t>Movements:</w:t>
      </w:r>
    </w:p>
    <w:p w:rsidR="00386899" w:rsidRPr="00671581" w:rsidRDefault="00386899" w:rsidP="0010082E">
      <w:pPr>
        <w:numPr>
          <w:ilvl w:val="0"/>
          <w:numId w:val="8"/>
        </w:numPr>
      </w:pPr>
      <w:r w:rsidRPr="00671581">
        <w:t>Lumbosacral joint (</w:t>
      </w:r>
      <w:r>
        <w:t>f</w:t>
      </w:r>
      <w:r w:rsidRPr="00671581">
        <w:t xml:space="preserve">igure 3.10, </w:t>
      </w:r>
      <w:r>
        <w:t>page 64</w:t>
      </w:r>
      <w:r w:rsidRPr="00671581">
        <w:t>)</w:t>
      </w:r>
    </w:p>
    <w:p w:rsidR="00386899" w:rsidRPr="00671581" w:rsidRDefault="00386899" w:rsidP="0010082E">
      <w:pPr>
        <w:numPr>
          <w:ilvl w:val="0"/>
          <w:numId w:val="15"/>
        </w:numPr>
      </w:pPr>
      <w:r w:rsidRPr="00671581">
        <w:t xml:space="preserve">Bones that </w:t>
      </w:r>
      <w:r>
        <w:t>make up the</w:t>
      </w:r>
      <w:r w:rsidRPr="00671581">
        <w:t xml:space="preserve"> joint:</w:t>
      </w:r>
    </w:p>
    <w:p w:rsidR="00386899" w:rsidRPr="00671581" w:rsidRDefault="00386899" w:rsidP="0010082E">
      <w:pPr>
        <w:numPr>
          <w:ilvl w:val="0"/>
          <w:numId w:val="15"/>
        </w:numPr>
      </w:pPr>
      <w:r w:rsidRPr="00671581">
        <w:lastRenderedPageBreak/>
        <w:t>Function:</w:t>
      </w:r>
    </w:p>
    <w:p w:rsidR="00386899" w:rsidRPr="00671581" w:rsidRDefault="00386899" w:rsidP="0010082E">
      <w:pPr>
        <w:numPr>
          <w:ilvl w:val="0"/>
          <w:numId w:val="15"/>
        </w:numPr>
      </w:pPr>
      <w:r w:rsidRPr="00671581">
        <w:t>Lumbosacral angle:</w:t>
      </w:r>
    </w:p>
    <w:p w:rsidR="00386899" w:rsidRPr="00671581" w:rsidRDefault="00386899" w:rsidP="0010082E">
      <w:pPr>
        <w:numPr>
          <w:ilvl w:val="0"/>
          <w:numId w:val="5"/>
        </w:numPr>
      </w:pPr>
      <w:r w:rsidRPr="00671581">
        <w:t>Movements of the Vertebral Column</w:t>
      </w:r>
    </w:p>
    <w:p w:rsidR="00386899" w:rsidRPr="00671581" w:rsidRDefault="00386899" w:rsidP="0010082E">
      <w:pPr>
        <w:numPr>
          <w:ilvl w:val="1"/>
          <w:numId w:val="9"/>
        </w:numPr>
      </w:pPr>
      <w:r w:rsidRPr="00671581">
        <w:t>Segmental movements</w:t>
      </w:r>
      <w:r>
        <w:t>—</w:t>
      </w:r>
    </w:p>
    <w:p w:rsidR="00386899" w:rsidRPr="00671581" w:rsidRDefault="00386899" w:rsidP="0010082E">
      <w:pPr>
        <w:numPr>
          <w:ilvl w:val="1"/>
          <w:numId w:val="9"/>
        </w:numPr>
      </w:pPr>
      <w:r w:rsidRPr="00671581">
        <w:t>Movements of the spine</w:t>
      </w:r>
      <w:r>
        <w:t>—</w:t>
      </w:r>
      <w:r>
        <w:br/>
      </w:r>
      <w:r w:rsidRPr="00671581">
        <w:t>(</w:t>
      </w:r>
      <w:r>
        <w:t>Figure</w:t>
      </w:r>
      <w:r w:rsidRPr="00671581">
        <w:t xml:space="preserve"> 3.11, </w:t>
      </w:r>
      <w:r>
        <w:t>page 64—</w:t>
      </w:r>
      <w:r w:rsidRPr="00671581">
        <w:t>Learn these joint movements and be able to identify these movements on a similar figure or from the description of a movement</w:t>
      </w:r>
      <w:r>
        <w:t>.</w:t>
      </w:r>
      <w:r w:rsidRPr="00671581">
        <w:t>)</w:t>
      </w:r>
    </w:p>
    <w:p w:rsidR="00386899" w:rsidRPr="00671581" w:rsidRDefault="00386899" w:rsidP="0010082E">
      <w:pPr>
        <w:numPr>
          <w:ilvl w:val="0"/>
          <w:numId w:val="16"/>
        </w:numPr>
      </w:pPr>
      <w:r w:rsidRPr="00671581">
        <w:t>Spinal flexion</w:t>
      </w:r>
      <w:r>
        <w:t>-</w:t>
      </w:r>
      <w:r w:rsidRPr="00671581">
        <w:t>extension</w:t>
      </w:r>
      <w:r>
        <w:br/>
      </w:r>
      <w:r w:rsidRPr="00671581">
        <w:t>Plane:</w:t>
      </w:r>
      <w:r>
        <w:br/>
        <w:t>Axis:</w:t>
      </w:r>
    </w:p>
    <w:p w:rsidR="00386899" w:rsidRPr="00671581" w:rsidRDefault="00386899" w:rsidP="0010082E">
      <w:pPr>
        <w:numPr>
          <w:ilvl w:val="0"/>
          <w:numId w:val="16"/>
        </w:numPr>
      </w:pPr>
      <w:r w:rsidRPr="00671581">
        <w:t>Spinal right lateral flexion</w:t>
      </w:r>
      <w:r>
        <w:t>–</w:t>
      </w:r>
      <w:r w:rsidRPr="00671581">
        <w:t>left lateral flexion</w:t>
      </w:r>
      <w:r>
        <w:br/>
      </w:r>
      <w:r w:rsidRPr="00671581">
        <w:t>Plane:</w:t>
      </w:r>
      <w:r>
        <w:br/>
        <w:t>Axis:</w:t>
      </w:r>
    </w:p>
    <w:p w:rsidR="00386899" w:rsidRPr="00671581" w:rsidRDefault="00386899" w:rsidP="0010082E">
      <w:pPr>
        <w:numPr>
          <w:ilvl w:val="0"/>
          <w:numId w:val="16"/>
        </w:numPr>
      </w:pPr>
      <w:r w:rsidRPr="00671581">
        <w:t>Spinal right rotation</w:t>
      </w:r>
      <w:r>
        <w:t>—</w:t>
      </w:r>
      <w:r w:rsidRPr="00671581">
        <w:t>left rotation</w:t>
      </w:r>
      <w:r>
        <w:br/>
      </w:r>
      <w:r w:rsidRPr="00671581">
        <w:t>Plane:</w:t>
      </w:r>
      <w:r>
        <w:br/>
        <w:t>Axis:</w:t>
      </w:r>
    </w:p>
    <w:p w:rsidR="00386899" w:rsidRPr="00671581" w:rsidRDefault="00386899" w:rsidP="005104CC"/>
    <w:p w:rsidR="00386899" w:rsidRPr="00671581" w:rsidRDefault="00386899" w:rsidP="005104CC">
      <w:r w:rsidRPr="00671581">
        <w:t>III. Description and Functions of Individual Muscles of the Spine</w:t>
      </w:r>
    </w:p>
    <w:p w:rsidR="00386899" w:rsidRPr="00671581" w:rsidRDefault="00386899" w:rsidP="0010082E">
      <w:pPr>
        <w:numPr>
          <w:ilvl w:val="0"/>
          <w:numId w:val="24"/>
        </w:numPr>
      </w:pPr>
      <w:r w:rsidRPr="00671581">
        <w:t>Anterior Muscles of the Spine</w:t>
      </w:r>
    </w:p>
    <w:p w:rsidR="00386899" w:rsidRPr="00422217" w:rsidRDefault="00386899" w:rsidP="0010082E">
      <w:pPr>
        <w:numPr>
          <w:ilvl w:val="1"/>
          <w:numId w:val="25"/>
        </w:numPr>
      </w:pPr>
      <w:r w:rsidRPr="00671581">
        <w:t>Abdominal</w:t>
      </w:r>
      <w:r>
        <w:t xml:space="preserve"> muscle</w:t>
      </w:r>
      <w:r w:rsidRPr="00671581">
        <w:t xml:space="preserve">s </w:t>
      </w:r>
      <w:r w:rsidRPr="0064711E">
        <w:t>(Common action is spinal flexion except for transverse abdominis.)</w:t>
      </w:r>
    </w:p>
    <w:p w:rsidR="00386899" w:rsidRPr="00671581" w:rsidRDefault="00386899" w:rsidP="0010082E">
      <w:pPr>
        <w:numPr>
          <w:ilvl w:val="0"/>
          <w:numId w:val="29"/>
        </w:numPr>
      </w:pPr>
      <w:r w:rsidRPr="00671581">
        <w:t>Rectus abdominis (</w:t>
      </w:r>
      <w:r>
        <w:t>f</w:t>
      </w:r>
      <w:r w:rsidRPr="00671581">
        <w:t xml:space="preserve">igure 3.12, </w:t>
      </w:r>
      <w:r>
        <w:t>page 65</w:t>
      </w:r>
      <w:r w:rsidRPr="00671581">
        <w:t>)</w:t>
      </w:r>
    </w:p>
    <w:p w:rsidR="00386899" w:rsidRPr="00671581" w:rsidRDefault="00386899" w:rsidP="0010082E">
      <w:pPr>
        <w:numPr>
          <w:ilvl w:val="0"/>
          <w:numId w:val="35"/>
        </w:numPr>
      </w:pPr>
      <w:r w:rsidRPr="00671581">
        <w:t>Location:</w:t>
      </w:r>
    </w:p>
    <w:p w:rsidR="00386899" w:rsidRPr="00671581" w:rsidRDefault="00386899" w:rsidP="0010082E">
      <w:pPr>
        <w:numPr>
          <w:ilvl w:val="0"/>
          <w:numId w:val="35"/>
        </w:numPr>
      </w:pPr>
      <w:r w:rsidRPr="00671581">
        <w:t>Actions:</w:t>
      </w:r>
    </w:p>
    <w:p w:rsidR="00386899" w:rsidRPr="00671581" w:rsidRDefault="00386899" w:rsidP="0010082E">
      <w:pPr>
        <w:numPr>
          <w:ilvl w:val="0"/>
          <w:numId w:val="29"/>
        </w:numPr>
      </w:pPr>
      <w:r w:rsidRPr="00671581">
        <w:t>External oblique abdominal (</w:t>
      </w:r>
      <w:r>
        <w:t>f</w:t>
      </w:r>
      <w:r w:rsidRPr="00671581">
        <w:t xml:space="preserve">igure 3.13, </w:t>
      </w:r>
      <w:r>
        <w:t>page 66</w:t>
      </w:r>
      <w:r w:rsidRPr="00671581">
        <w:t>)</w:t>
      </w:r>
    </w:p>
    <w:p w:rsidR="00386899" w:rsidRPr="00671581" w:rsidRDefault="00386899" w:rsidP="0010082E">
      <w:pPr>
        <w:numPr>
          <w:ilvl w:val="0"/>
          <w:numId w:val="36"/>
        </w:numPr>
      </w:pPr>
      <w:r w:rsidRPr="00671581">
        <w:t>Location:</w:t>
      </w:r>
    </w:p>
    <w:p w:rsidR="00386899" w:rsidRPr="00671581" w:rsidRDefault="00386899" w:rsidP="0010082E">
      <w:pPr>
        <w:numPr>
          <w:ilvl w:val="0"/>
          <w:numId w:val="36"/>
        </w:numPr>
      </w:pPr>
      <w:r w:rsidRPr="00671581">
        <w:t>Actions:</w:t>
      </w:r>
    </w:p>
    <w:p w:rsidR="00386899" w:rsidRPr="00671581" w:rsidRDefault="00386899" w:rsidP="0010082E">
      <w:pPr>
        <w:numPr>
          <w:ilvl w:val="0"/>
          <w:numId w:val="29"/>
        </w:numPr>
      </w:pPr>
      <w:r w:rsidRPr="00671581">
        <w:t>Internal oblique abdominal (</w:t>
      </w:r>
      <w:r>
        <w:t>f</w:t>
      </w:r>
      <w:r w:rsidRPr="00671581">
        <w:t xml:space="preserve">igure 3.14, </w:t>
      </w:r>
      <w:r>
        <w:t>page 67</w:t>
      </w:r>
      <w:r w:rsidRPr="00671581">
        <w:t>)</w:t>
      </w:r>
    </w:p>
    <w:p w:rsidR="00386899" w:rsidRPr="00671581" w:rsidRDefault="00386899" w:rsidP="0010082E">
      <w:pPr>
        <w:numPr>
          <w:ilvl w:val="0"/>
          <w:numId w:val="37"/>
        </w:numPr>
      </w:pPr>
      <w:r w:rsidRPr="00671581">
        <w:t>Location:</w:t>
      </w:r>
    </w:p>
    <w:p w:rsidR="00386899" w:rsidRPr="00671581" w:rsidRDefault="00386899" w:rsidP="0010082E">
      <w:pPr>
        <w:numPr>
          <w:ilvl w:val="0"/>
          <w:numId w:val="37"/>
        </w:numPr>
      </w:pPr>
      <w:r w:rsidRPr="00671581">
        <w:t>Actions:</w:t>
      </w:r>
    </w:p>
    <w:p w:rsidR="00386899" w:rsidRPr="00671581" w:rsidRDefault="00386899" w:rsidP="0010082E">
      <w:pPr>
        <w:numPr>
          <w:ilvl w:val="0"/>
          <w:numId w:val="29"/>
        </w:numPr>
      </w:pPr>
      <w:r w:rsidRPr="00671581">
        <w:t>Transverse abdominis (</w:t>
      </w:r>
      <w:r>
        <w:t>figure</w:t>
      </w:r>
      <w:r w:rsidRPr="00671581">
        <w:t xml:space="preserve"> 3.15, </w:t>
      </w:r>
      <w:r>
        <w:t>page 68</w:t>
      </w:r>
      <w:r w:rsidRPr="00671581">
        <w:t>)</w:t>
      </w:r>
    </w:p>
    <w:p w:rsidR="00386899" w:rsidRPr="00671581" w:rsidRDefault="00386899" w:rsidP="0010082E">
      <w:pPr>
        <w:numPr>
          <w:ilvl w:val="0"/>
          <w:numId w:val="38"/>
        </w:numPr>
      </w:pPr>
      <w:r w:rsidRPr="00671581">
        <w:t>Location:</w:t>
      </w:r>
    </w:p>
    <w:p w:rsidR="00386899" w:rsidRPr="00671581" w:rsidRDefault="00386899" w:rsidP="0010082E">
      <w:pPr>
        <w:numPr>
          <w:ilvl w:val="0"/>
          <w:numId w:val="38"/>
        </w:numPr>
      </w:pPr>
      <w:r w:rsidRPr="00671581">
        <w:t>Actions:</w:t>
      </w:r>
    </w:p>
    <w:p w:rsidR="00386899" w:rsidRPr="00671581" w:rsidRDefault="00386899" w:rsidP="0010082E">
      <w:pPr>
        <w:numPr>
          <w:ilvl w:val="1"/>
          <w:numId w:val="25"/>
        </w:numPr>
      </w:pPr>
      <w:r w:rsidRPr="00671581">
        <w:lastRenderedPageBreak/>
        <w:t>Iliopsoas (</w:t>
      </w:r>
      <w:r>
        <w:t>figure</w:t>
      </w:r>
      <w:r w:rsidRPr="00671581">
        <w:t xml:space="preserve"> 3.16, </w:t>
      </w:r>
      <w:r>
        <w:t>page 69</w:t>
      </w:r>
      <w:r w:rsidRPr="00671581">
        <w:t>)</w:t>
      </w:r>
    </w:p>
    <w:p w:rsidR="00386899" w:rsidRPr="00671581" w:rsidRDefault="00386899" w:rsidP="0010082E">
      <w:pPr>
        <w:numPr>
          <w:ilvl w:val="0"/>
          <w:numId w:val="30"/>
        </w:numPr>
      </w:pPr>
      <w:r w:rsidRPr="00671581">
        <w:t>Location:</w:t>
      </w:r>
    </w:p>
    <w:p w:rsidR="00386899" w:rsidRPr="00671581" w:rsidRDefault="00386899" w:rsidP="0010082E">
      <w:pPr>
        <w:numPr>
          <w:ilvl w:val="0"/>
          <w:numId w:val="30"/>
        </w:numPr>
      </w:pPr>
      <w:r w:rsidRPr="00671581">
        <w:t>Actions:</w:t>
      </w:r>
    </w:p>
    <w:p w:rsidR="00386899" w:rsidRPr="00422217" w:rsidRDefault="00386899" w:rsidP="0010082E">
      <w:pPr>
        <w:numPr>
          <w:ilvl w:val="0"/>
          <w:numId w:val="24"/>
        </w:numPr>
      </w:pPr>
      <w:r w:rsidRPr="00671581">
        <w:t>Posterior Muscles of the Spine</w:t>
      </w:r>
      <w:r w:rsidRPr="00D8070B">
        <w:t xml:space="preserve"> </w:t>
      </w:r>
      <w:r>
        <w:t xml:space="preserve">or Spinal Extensors </w:t>
      </w:r>
      <w:r w:rsidRPr="0064711E">
        <w:t>(Common action is spinal extension.)</w:t>
      </w:r>
    </w:p>
    <w:p w:rsidR="00386899" w:rsidRPr="00671581" w:rsidRDefault="00386899" w:rsidP="0010082E">
      <w:pPr>
        <w:numPr>
          <w:ilvl w:val="0"/>
          <w:numId w:val="26"/>
        </w:numPr>
      </w:pPr>
      <w:r w:rsidRPr="00671581">
        <w:t>Erector spinae</w:t>
      </w:r>
      <w:r>
        <w:t>—Posterior trunk, m</w:t>
      </w:r>
      <w:r w:rsidRPr="00671581">
        <w:t>ost superficial location of spinal extensors</w:t>
      </w:r>
      <w:r>
        <w:t xml:space="preserve"> </w:t>
      </w:r>
      <w:r w:rsidRPr="00671581">
        <w:t>(</w:t>
      </w:r>
      <w:r>
        <w:t>figure</w:t>
      </w:r>
      <w:r w:rsidRPr="00671581">
        <w:t xml:space="preserve"> 3.17, </w:t>
      </w:r>
      <w:r>
        <w:t>page 70</w:t>
      </w:r>
      <w:r w:rsidRPr="00671581">
        <w:t>)</w:t>
      </w:r>
    </w:p>
    <w:p w:rsidR="00386899" w:rsidRPr="00671581" w:rsidRDefault="00386899" w:rsidP="0010082E">
      <w:pPr>
        <w:numPr>
          <w:ilvl w:val="0"/>
          <w:numId w:val="31"/>
        </w:numPr>
      </w:pPr>
      <w:r w:rsidRPr="00671581">
        <w:t xml:space="preserve">Columns of </w:t>
      </w:r>
      <w:r>
        <w:t>e</w:t>
      </w:r>
      <w:r w:rsidRPr="00671581">
        <w:t xml:space="preserve">rector </w:t>
      </w:r>
      <w:r>
        <w:t>s</w:t>
      </w:r>
      <w:r w:rsidRPr="00671581">
        <w:t>pinae</w:t>
      </w:r>
    </w:p>
    <w:p w:rsidR="00386899" w:rsidRPr="00671581" w:rsidRDefault="00386899" w:rsidP="0010082E">
      <w:pPr>
        <w:numPr>
          <w:ilvl w:val="0"/>
          <w:numId w:val="39"/>
        </w:numPr>
      </w:pPr>
      <w:proofErr w:type="spellStart"/>
      <w:r w:rsidRPr="00671581">
        <w:t>Spinalis</w:t>
      </w:r>
      <w:proofErr w:type="spellEnd"/>
      <w:r>
        <w:br/>
      </w:r>
      <w:r w:rsidRPr="00671581">
        <w:t>Location:</w:t>
      </w:r>
    </w:p>
    <w:p w:rsidR="00386899" w:rsidRPr="00671581" w:rsidRDefault="00386899" w:rsidP="0010082E">
      <w:pPr>
        <w:numPr>
          <w:ilvl w:val="0"/>
          <w:numId w:val="39"/>
        </w:numPr>
      </w:pPr>
      <w:r w:rsidRPr="00671581">
        <w:t>Longissimus</w:t>
      </w:r>
      <w:r>
        <w:br/>
      </w:r>
      <w:r w:rsidRPr="00671581">
        <w:t>Location:</w:t>
      </w:r>
    </w:p>
    <w:p w:rsidR="00386899" w:rsidRPr="00671581" w:rsidRDefault="00386899" w:rsidP="0010082E">
      <w:pPr>
        <w:numPr>
          <w:ilvl w:val="0"/>
          <w:numId w:val="39"/>
        </w:numPr>
      </w:pPr>
      <w:proofErr w:type="spellStart"/>
      <w:r w:rsidRPr="00671581">
        <w:t>Iliocostalis</w:t>
      </w:r>
      <w:proofErr w:type="spellEnd"/>
      <w:r>
        <w:br/>
      </w:r>
      <w:r w:rsidRPr="00671581">
        <w:t>Location:</w:t>
      </w:r>
    </w:p>
    <w:p w:rsidR="00386899" w:rsidRPr="00671581" w:rsidRDefault="00386899" w:rsidP="0010082E">
      <w:pPr>
        <w:numPr>
          <w:ilvl w:val="0"/>
          <w:numId w:val="31"/>
        </w:numPr>
      </w:pPr>
      <w:r w:rsidRPr="00671581">
        <w:t>General function:</w:t>
      </w:r>
    </w:p>
    <w:p w:rsidR="00386899" w:rsidRPr="00671581" w:rsidRDefault="00386899" w:rsidP="0010082E">
      <w:pPr>
        <w:numPr>
          <w:ilvl w:val="0"/>
          <w:numId w:val="31"/>
        </w:numPr>
      </w:pPr>
      <w:r w:rsidRPr="00671581">
        <w:t>Actions:</w:t>
      </w:r>
    </w:p>
    <w:p w:rsidR="00386899" w:rsidRPr="00671581" w:rsidRDefault="00386899" w:rsidP="0010082E">
      <w:pPr>
        <w:numPr>
          <w:ilvl w:val="0"/>
          <w:numId w:val="26"/>
        </w:numPr>
      </w:pPr>
      <w:r w:rsidRPr="00671581">
        <w:t>Semispinalis</w:t>
      </w:r>
      <w:r>
        <w:t xml:space="preserve"> </w:t>
      </w:r>
      <w:r w:rsidRPr="00671581">
        <w:t>(</w:t>
      </w:r>
      <w:r>
        <w:t>figure</w:t>
      </w:r>
      <w:r w:rsidRPr="00671581">
        <w:t xml:space="preserve"> 3.18, </w:t>
      </w:r>
      <w:r>
        <w:t>page 71</w:t>
      </w:r>
      <w:r w:rsidRPr="00671581">
        <w:t>)</w:t>
      </w:r>
    </w:p>
    <w:p w:rsidR="00386899" w:rsidRPr="00671581" w:rsidRDefault="00386899" w:rsidP="0010082E">
      <w:pPr>
        <w:numPr>
          <w:ilvl w:val="0"/>
          <w:numId w:val="32"/>
        </w:numPr>
      </w:pPr>
      <w:r w:rsidRPr="00671581">
        <w:t>Location:</w:t>
      </w:r>
    </w:p>
    <w:p w:rsidR="00386899" w:rsidRPr="00671581" w:rsidRDefault="00386899" w:rsidP="0010082E">
      <w:pPr>
        <w:numPr>
          <w:ilvl w:val="0"/>
          <w:numId w:val="32"/>
        </w:numPr>
      </w:pPr>
      <w:r w:rsidRPr="00671581">
        <w:t>General function:</w:t>
      </w:r>
    </w:p>
    <w:p w:rsidR="00386899" w:rsidRPr="00671581" w:rsidRDefault="00386899" w:rsidP="0010082E">
      <w:pPr>
        <w:numPr>
          <w:ilvl w:val="0"/>
          <w:numId w:val="32"/>
        </w:numPr>
      </w:pPr>
      <w:r w:rsidRPr="00671581">
        <w:t>Actions:</w:t>
      </w:r>
    </w:p>
    <w:p w:rsidR="00386899" w:rsidRPr="00671581" w:rsidRDefault="00386899" w:rsidP="0010082E">
      <w:pPr>
        <w:numPr>
          <w:ilvl w:val="0"/>
          <w:numId w:val="26"/>
        </w:numPr>
      </w:pPr>
      <w:r w:rsidRPr="00671581">
        <w:t>Deep posterior spinal group (</w:t>
      </w:r>
      <w:r>
        <w:t>figure</w:t>
      </w:r>
      <w:r w:rsidRPr="00671581">
        <w:t xml:space="preserve"> 3.19, </w:t>
      </w:r>
      <w:r>
        <w:t>page 72</w:t>
      </w:r>
      <w:r w:rsidRPr="00671581">
        <w:t>)</w:t>
      </w:r>
    </w:p>
    <w:p w:rsidR="00386899" w:rsidRPr="00671581" w:rsidRDefault="00386899" w:rsidP="0010082E">
      <w:pPr>
        <w:numPr>
          <w:ilvl w:val="0"/>
          <w:numId w:val="33"/>
        </w:numPr>
      </w:pPr>
      <w:r w:rsidRPr="00671581">
        <w:t>Location:</w:t>
      </w:r>
    </w:p>
    <w:p w:rsidR="00386899" w:rsidRPr="00671581" w:rsidRDefault="00386899" w:rsidP="0010082E">
      <w:pPr>
        <w:numPr>
          <w:ilvl w:val="0"/>
          <w:numId w:val="33"/>
        </w:numPr>
      </w:pPr>
      <w:r w:rsidRPr="00671581">
        <w:t>General function:</w:t>
      </w:r>
    </w:p>
    <w:p w:rsidR="00386899" w:rsidRPr="00671581" w:rsidRDefault="00386899" w:rsidP="0010082E">
      <w:pPr>
        <w:numPr>
          <w:ilvl w:val="0"/>
          <w:numId w:val="33"/>
        </w:numPr>
      </w:pPr>
      <w:r w:rsidRPr="00671581">
        <w:t>Actions:</w:t>
      </w:r>
    </w:p>
    <w:p w:rsidR="00386899" w:rsidRPr="00671581" w:rsidRDefault="00386899" w:rsidP="0010082E">
      <w:pPr>
        <w:numPr>
          <w:ilvl w:val="0"/>
          <w:numId w:val="24"/>
        </w:numPr>
      </w:pPr>
      <w:r w:rsidRPr="00671581">
        <w:t>Lateral Muscles of the Spine</w:t>
      </w:r>
    </w:p>
    <w:p w:rsidR="00386899" w:rsidRPr="00671581" w:rsidRDefault="00386899" w:rsidP="0010082E">
      <w:pPr>
        <w:numPr>
          <w:ilvl w:val="0"/>
          <w:numId w:val="27"/>
        </w:numPr>
      </w:pPr>
      <w:r w:rsidRPr="00671581">
        <w:t xml:space="preserve">Quadratus </w:t>
      </w:r>
      <w:proofErr w:type="spellStart"/>
      <w:r w:rsidRPr="00671581">
        <w:t>lumborum</w:t>
      </w:r>
      <w:proofErr w:type="spellEnd"/>
      <w:r w:rsidRPr="00671581">
        <w:t xml:space="preserve"> </w:t>
      </w:r>
      <w:r w:rsidRPr="001C73AD">
        <w:t>(</w:t>
      </w:r>
      <w:r>
        <w:t>figure 3.20</w:t>
      </w:r>
      <w:r w:rsidRPr="001C73AD">
        <w:t xml:space="preserve">, </w:t>
      </w:r>
      <w:r>
        <w:t>page 73</w:t>
      </w:r>
      <w:r w:rsidRPr="001C73AD">
        <w:t>)</w:t>
      </w:r>
    </w:p>
    <w:p w:rsidR="00386899" w:rsidRDefault="00386899" w:rsidP="0010082E">
      <w:pPr>
        <w:numPr>
          <w:ilvl w:val="0"/>
          <w:numId w:val="34"/>
        </w:numPr>
      </w:pPr>
      <w:r>
        <w:t>Location:</w:t>
      </w:r>
    </w:p>
    <w:p w:rsidR="00386899" w:rsidRPr="00671581" w:rsidRDefault="00386899" w:rsidP="0010082E">
      <w:pPr>
        <w:numPr>
          <w:ilvl w:val="0"/>
          <w:numId w:val="34"/>
        </w:numPr>
      </w:pPr>
      <w:r w:rsidRPr="00671581">
        <w:t>Action:</w:t>
      </w:r>
    </w:p>
    <w:p w:rsidR="00386899" w:rsidRPr="00671581" w:rsidRDefault="00386899" w:rsidP="0010082E">
      <w:pPr>
        <w:numPr>
          <w:ilvl w:val="0"/>
          <w:numId w:val="24"/>
        </w:numPr>
      </w:pPr>
      <w:r w:rsidRPr="00671581">
        <w:t>Summary of Spinal Muscle Attachments and Actions</w:t>
      </w:r>
    </w:p>
    <w:p w:rsidR="00386899" w:rsidRPr="000028C7" w:rsidRDefault="00386899" w:rsidP="0010082E">
      <w:pPr>
        <w:numPr>
          <w:ilvl w:val="0"/>
          <w:numId w:val="28"/>
        </w:numPr>
      </w:pPr>
      <w:r w:rsidRPr="000028C7">
        <w:t>Muscle names and actions—Know the names, general location</w:t>
      </w:r>
      <w:r>
        <w:t>s</w:t>
      </w:r>
      <w:r w:rsidRPr="000028C7">
        <w:t xml:space="preserve"> (i.e., anterior, posterior</w:t>
      </w:r>
      <w:r>
        <w:t>,</w:t>
      </w:r>
      <w:r w:rsidRPr="000028C7">
        <w:t xml:space="preserve"> or lateral)</w:t>
      </w:r>
      <w:r>
        <w:t>,</w:t>
      </w:r>
      <w:r w:rsidRPr="000028C7">
        <w:t xml:space="preserve"> and actions of the muscles in </w:t>
      </w:r>
      <w:r>
        <w:t>t</w:t>
      </w:r>
      <w:r w:rsidRPr="000028C7">
        <w:t>able 3.1</w:t>
      </w:r>
      <w:r>
        <w:t>, page 74.</w:t>
      </w:r>
    </w:p>
    <w:p w:rsidR="00386899" w:rsidRPr="00422217" w:rsidRDefault="00386899" w:rsidP="0010082E">
      <w:pPr>
        <w:numPr>
          <w:ilvl w:val="0"/>
          <w:numId w:val="28"/>
        </w:numPr>
      </w:pPr>
      <w:r w:rsidRPr="000028C7">
        <w:t xml:space="preserve">Muscle names and specific location—Know the names and locations of the muscles shown in figure 3.21 (A only), page </w:t>
      </w:r>
      <w:r>
        <w:t>75,</w:t>
      </w:r>
      <w:r w:rsidRPr="000028C7">
        <w:t xml:space="preserve"> and figure 3.22 (A only), page </w:t>
      </w:r>
      <w:r>
        <w:t>76</w:t>
      </w:r>
      <w:r w:rsidRPr="000028C7">
        <w:t xml:space="preserve">. For the </w:t>
      </w:r>
      <w:r w:rsidRPr="000028C7">
        <w:lastRenderedPageBreak/>
        <w:t>posterior muscles in figure 3.22</w:t>
      </w:r>
      <w:r>
        <w:t>,</w:t>
      </w:r>
      <w:r w:rsidRPr="000028C7">
        <w:t xml:space="preserve"> it is only necessary to know the semispinalis in general </w:t>
      </w:r>
      <w:r>
        <w:t>(</w:t>
      </w:r>
      <w:r>
        <w:rPr>
          <w:i/>
        </w:rPr>
        <w:t>not</w:t>
      </w:r>
      <w:r w:rsidRPr="000028C7">
        <w:t xml:space="preserve"> the subdivisions such as </w:t>
      </w:r>
      <w:proofErr w:type="spellStart"/>
      <w:r w:rsidRPr="000028C7">
        <w:t>thoracis</w:t>
      </w:r>
      <w:proofErr w:type="spellEnd"/>
      <w:r>
        <w:t>)</w:t>
      </w:r>
      <w:r w:rsidRPr="000028C7">
        <w:t xml:space="preserve">, but know the erector spinae </w:t>
      </w:r>
      <w:r>
        <w:rPr>
          <w:i/>
        </w:rPr>
        <w:t>and</w:t>
      </w:r>
      <w:r w:rsidRPr="000028C7">
        <w:t xml:space="preserve"> its subdivisions: the </w:t>
      </w:r>
      <w:proofErr w:type="spellStart"/>
      <w:r w:rsidRPr="000028C7">
        <w:t>spinalis</w:t>
      </w:r>
      <w:proofErr w:type="spellEnd"/>
      <w:r w:rsidRPr="000028C7">
        <w:t>, longissimus</w:t>
      </w:r>
      <w:r>
        <w:t>,</w:t>
      </w:r>
      <w:r w:rsidRPr="000028C7">
        <w:t xml:space="preserve"> and </w:t>
      </w:r>
      <w:proofErr w:type="spellStart"/>
      <w:r w:rsidRPr="000028C7">
        <w:t>iliocostalis</w:t>
      </w:r>
      <w:proofErr w:type="spellEnd"/>
      <w:r w:rsidRPr="000028C7">
        <w:t xml:space="preserve"> as identified in the bracket on the left side of the drawing </w:t>
      </w:r>
      <w:r>
        <w:t xml:space="preserve">(but </w:t>
      </w:r>
      <w:r>
        <w:rPr>
          <w:i/>
        </w:rPr>
        <w:t>not</w:t>
      </w:r>
      <w:r w:rsidRPr="000028C7">
        <w:t xml:space="preserve"> further subdivisions such as </w:t>
      </w:r>
      <w:proofErr w:type="spellStart"/>
      <w:r w:rsidRPr="000028C7">
        <w:t>thoracis</w:t>
      </w:r>
      <w:proofErr w:type="spellEnd"/>
      <w:r>
        <w:t xml:space="preserve"> and</w:t>
      </w:r>
      <w:r w:rsidRPr="000028C7">
        <w:t xml:space="preserve"> </w:t>
      </w:r>
      <w:proofErr w:type="spellStart"/>
      <w:r w:rsidRPr="000028C7">
        <w:t>cervicis</w:t>
      </w:r>
      <w:proofErr w:type="spellEnd"/>
      <w:r>
        <w:t>)</w:t>
      </w:r>
      <w:r w:rsidRPr="000028C7">
        <w:t>. Similar figures will be on the test</w:t>
      </w:r>
      <w:r>
        <w:t>,</w:t>
      </w:r>
      <w:r w:rsidRPr="000028C7">
        <w:t xml:space="preserve"> and you will be asked to identify muscles that have arrows pointing to them.</w:t>
      </w:r>
    </w:p>
    <w:p w:rsidR="00386899" w:rsidRPr="00671581" w:rsidRDefault="00386899" w:rsidP="005104CC"/>
    <w:p w:rsidR="00386899" w:rsidRPr="00671581" w:rsidRDefault="00386899" w:rsidP="005104CC">
      <w:r w:rsidRPr="00671581">
        <w:t>IV. Ideal Spinal Alignment and Common Deviations (Lab)</w:t>
      </w:r>
    </w:p>
    <w:p w:rsidR="00386899" w:rsidRPr="00671581" w:rsidRDefault="00386899" w:rsidP="0010082E">
      <w:pPr>
        <w:numPr>
          <w:ilvl w:val="0"/>
          <w:numId w:val="40"/>
        </w:numPr>
      </w:pPr>
      <w:r w:rsidRPr="00671581">
        <w:t>Ideal Standing Postural Alignment (figure 3.23A</w:t>
      </w:r>
      <w:r>
        <w:t>, page 77</w:t>
      </w:r>
      <w:r w:rsidRPr="00671581">
        <w:t>)</w:t>
      </w:r>
    </w:p>
    <w:p w:rsidR="00386899" w:rsidRPr="00671581" w:rsidRDefault="00386899" w:rsidP="0010082E">
      <w:pPr>
        <w:numPr>
          <w:ilvl w:val="1"/>
          <w:numId w:val="41"/>
        </w:numPr>
      </w:pPr>
      <w:r w:rsidRPr="00671581">
        <w:t>Plumb line</w:t>
      </w:r>
    </w:p>
    <w:p w:rsidR="00386899" w:rsidRPr="00671581" w:rsidRDefault="00386899" w:rsidP="0010082E">
      <w:pPr>
        <w:numPr>
          <w:ilvl w:val="0"/>
          <w:numId w:val="43"/>
        </w:numPr>
      </w:pPr>
      <w:r w:rsidRPr="00671581">
        <w:t>Definition:</w:t>
      </w:r>
    </w:p>
    <w:p w:rsidR="00386899" w:rsidRPr="00671581" w:rsidRDefault="00386899" w:rsidP="0010082E">
      <w:pPr>
        <w:numPr>
          <w:ilvl w:val="0"/>
          <w:numId w:val="43"/>
        </w:numPr>
      </w:pPr>
      <w:r w:rsidRPr="00671581">
        <w:t xml:space="preserve">Surface landmarks: </w:t>
      </w:r>
      <w:r>
        <w:t>E</w:t>
      </w:r>
      <w:r w:rsidRPr="00671581">
        <w:t xml:space="preserve">arlobe, middle of </w:t>
      </w:r>
      <w:r>
        <w:t xml:space="preserve">the </w:t>
      </w:r>
      <w:r w:rsidRPr="00671581">
        <w:t xml:space="preserve">tip of </w:t>
      </w:r>
      <w:r>
        <w:t xml:space="preserve">the </w:t>
      </w:r>
      <w:r w:rsidRPr="00671581">
        <w:t>shoulder, middle of the thorax, greater trochanter (projection on lateral femur), just in front of the middle of the knee, and just in front of the ankle (lateral malleolus)</w:t>
      </w:r>
    </w:p>
    <w:p w:rsidR="00386899" w:rsidRPr="00671581" w:rsidRDefault="00386899" w:rsidP="0010082E">
      <w:pPr>
        <w:numPr>
          <w:ilvl w:val="1"/>
          <w:numId w:val="41"/>
        </w:numPr>
      </w:pPr>
      <w:r w:rsidRPr="00671581">
        <w:t>Normal curvatures of the adult spine</w:t>
      </w:r>
    </w:p>
    <w:p w:rsidR="00386899" w:rsidRPr="00671581" w:rsidRDefault="00386899" w:rsidP="0010082E">
      <w:pPr>
        <w:numPr>
          <w:ilvl w:val="0"/>
          <w:numId w:val="44"/>
        </w:numPr>
      </w:pPr>
      <w:r w:rsidRPr="00671581">
        <w:t>Number of curves:</w:t>
      </w:r>
    </w:p>
    <w:p w:rsidR="00386899" w:rsidRPr="00671581" w:rsidRDefault="00386899" w:rsidP="0010082E">
      <w:pPr>
        <w:numPr>
          <w:ilvl w:val="0"/>
          <w:numId w:val="44"/>
        </w:numPr>
      </w:pPr>
      <w:r w:rsidRPr="00671581">
        <w:t>Direction of curves:</w:t>
      </w:r>
    </w:p>
    <w:p w:rsidR="00386899" w:rsidRPr="001C73AD" w:rsidRDefault="00386899" w:rsidP="0010082E">
      <w:pPr>
        <w:numPr>
          <w:ilvl w:val="1"/>
          <w:numId w:val="41"/>
        </w:numPr>
      </w:pPr>
      <w:r w:rsidRPr="001C73AD">
        <w:t xml:space="preserve">Pelvic alignment (in </w:t>
      </w:r>
      <w:r>
        <w:t xml:space="preserve">the </w:t>
      </w:r>
      <w:r w:rsidRPr="001C73AD">
        <w:t>sagittal plane)</w:t>
      </w:r>
    </w:p>
    <w:p w:rsidR="00386899" w:rsidRDefault="00386899" w:rsidP="0010082E">
      <w:pPr>
        <w:numPr>
          <w:ilvl w:val="0"/>
          <w:numId w:val="45"/>
        </w:numPr>
      </w:pPr>
      <w:r w:rsidRPr="001C73AD">
        <w:t>Neutral pelvis</w:t>
      </w:r>
      <w:r>
        <w:br/>
        <w:t>Definition:</w:t>
      </w:r>
    </w:p>
    <w:p w:rsidR="00386899" w:rsidRPr="001C73AD" w:rsidRDefault="00386899" w:rsidP="0010082E">
      <w:pPr>
        <w:numPr>
          <w:ilvl w:val="0"/>
          <w:numId w:val="45"/>
        </w:numPr>
      </w:pPr>
      <w:r w:rsidRPr="001C73AD">
        <w:t>Anterior pelvic tilt</w:t>
      </w:r>
      <w:r>
        <w:br/>
        <w:t>Definition:</w:t>
      </w:r>
    </w:p>
    <w:p w:rsidR="00386899" w:rsidRPr="001C73AD" w:rsidRDefault="00386899" w:rsidP="0010082E">
      <w:pPr>
        <w:numPr>
          <w:ilvl w:val="0"/>
          <w:numId w:val="45"/>
        </w:numPr>
      </w:pPr>
      <w:r w:rsidRPr="001C73AD">
        <w:t>Posterior pelvic tilt</w:t>
      </w:r>
      <w:r>
        <w:br/>
        <w:t>Definition:</w:t>
      </w:r>
    </w:p>
    <w:p w:rsidR="00386899" w:rsidRPr="00621532" w:rsidRDefault="00386899" w:rsidP="0010082E">
      <w:pPr>
        <w:numPr>
          <w:ilvl w:val="0"/>
          <w:numId w:val="40"/>
        </w:numPr>
      </w:pPr>
      <w:r w:rsidRPr="00671581">
        <w:t>Common Spinal Alignment Deviations</w:t>
      </w:r>
      <w:r>
        <w:br/>
      </w:r>
      <w:r w:rsidRPr="00671581">
        <w:t>Common deviations that occur primarily in the sagittal plane include cervical lordosis, kyphosis, fatigue posture, lumbar lordosis, and flat back postures. An abnormal curve or curvatures occurring primarily in the frontal plane is termed scoliosis.</w:t>
      </w:r>
    </w:p>
    <w:p w:rsidR="00386899" w:rsidRPr="00671581" w:rsidRDefault="00386899" w:rsidP="0010082E">
      <w:pPr>
        <w:numPr>
          <w:ilvl w:val="0"/>
          <w:numId w:val="42"/>
        </w:numPr>
      </w:pPr>
      <w:r w:rsidRPr="00671581">
        <w:t xml:space="preserve">Lumbar lordosis </w:t>
      </w:r>
      <w:r>
        <w:t xml:space="preserve">or </w:t>
      </w:r>
      <w:proofErr w:type="spellStart"/>
      <w:r>
        <w:t>hyperlordosis</w:t>
      </w:r>
      <w:proofErr w:type="spellEnd"/>
      <w:r>
        <w:t xml:space="preserve"> </w:t>
      </w:r>
      <w:r w:rsidRPr="001C73AD">
        <w:t>(figure 3.23</w:t>
      </w:r>
      <w:r>
        <w:t>B, page 77</w:t>
      </w:r>
      <w:r w:rsidRPr="001C73AD">
        <w:t>)</w:t>
      </w:r>
    </w:p>
    <w:p w:rsidR="00386899" w:rsidRPr="00671581" w:rsidRDefault="00386899" w:rsidP="0010082E">
      <w:pPr>
        <w:numPr>
          <w:ilvl w:val="0"/>
          <w:numId w:val="46"/>
        </w:numPr>
      </w:pPr>
      <w:r w:rsidRPr="00671581">
        <w:t>Definition:</w:t>
      </w:r>
    </w:p>
    <w:p w:rsidR="00386899" w:rsidRPr="00671581" w:rsidRDefault="00386899" w:rsidP="0010082E">
      <w:pPr>
        <w:numPr>
          <w:ilvl w:val="0"/>
          <w:numId w:val="46"/>
        </w:numPr>
      </w:pPr>
      <w:r w:rsidRPr="00671581">
        <w:t xml:space="preserve">Correction </w:t>
      </w:r>
      <w:r w:rsidRPr="001C73AD">
        <w:t>(figure 3.2</w:t>
      </w:r>
      <w:r>
        <w:t>4, page 79</w:t>
      </w:r>
      <w:r w:rsidRPr="001C73AD">
        <w:t>)</w:t>
      </w:r>
    </w:p>
    <w:p w:rsidR="00386899" w:rsidRDefault="00386899" w:rsidP="0010082E">
      <w:pPr>
        <w:numPr>
          <w:ilvl w:val="0"/>
          <w:numId w:val="52"/>
        </w:numPr>
      </w:pPr>
      <w:r w:rsidRPr="00671581">
        <w:t>Strengthen:</w:t>
      </w:r>
      <w:r>
        <w:br/>
      </w:r>
      <w:r w:rsidRPr="001C73AD">
        <w:t>Exercise example:</w:t>
      </w:r>
    </w:p>
    <w:p w:rsidR="00386899" w:rsidRPr="00671581" w:rsidRDefault="00386899" w:rsidP="0010082E">
      <w:pPr>
        <w:numPr>
          <w:ilvl w:val="0"/>
          <w:numId w:val="52"/>
        </w:numPr>
      </w:pPr>
      <w:r w:rsidRPr="00671581">
        <w:t>Stretch:</w:t>
      </w:r>
      <w:r>
        <w:br/>
      </w:r>
      <w:r w:rsidRPr="001C73AD">
        <w:t>Exercise examples:</w:t>
      </w:r>
    </w:p>
    <w:p w:rsidR="00386899" w:rsidRDefault="00386899" w:rsidP="0010082E">
      <w:pPr>
        <w:numPr>
          <w:ilvl w:val="0"/>
          <w:numId w:val="52"/>
        </w:numPr>
      </w:pPr>
      <w:r w:rsidRPr="00671581">
        <w:lastRenderedPageBreak/>
        <w:t>Cue:</w:t>
      </w:r>
      <w:r>
        <w:br/>
        <w:t>Exercise examples to help develop skill:</w:t>
      </w:r>
    </w:p>
    <w:p w:rsidR="00386899" w:rsidRPr="00671581" w:rsidRDefault="00386899" w:rsidP="0010082E">
      <w:pPr>
        <w:numPr>
          <w:ilvl w:val="0"/>
          <w:numId w:val="46"/>
        </w:numPr>
      </w:pPr>
      <w:r w:rsidRPr="00671581">
        <w:t>Sample exercises for improvement</w:t>
      </w:r>
      <w:r>
        <w:br/>
      </w:r>
      <w:r w:rsidRPr="00671581">
        <w:t>(</w:t>
      </w:r>
      <w:r>
        <w:t>Figure</w:t>
      </w:r>
      <w:r w:rsidRPr="00671581">
        <w:t xml:space="preserve"> 3.25, </w:t>
      </w:r>
      <w:r>
        <w:t>page 79—</w:t>
      </w:r>
      <w:r w:rsidRPr="00671581">
        <w:t>Be able to select these exercises by name or picture from a larger group of exercises as appropriate for improving functional lumbar lordosis</w:t>
      </w:r>
      <w:r>
        <w:t>.</w:t>
      </w:r>
      <w:r w:rsidRPr="00671581">
        <w:t>)</w:t>
      </w:r>
    </w:p>
    <w:p w:rsidR="00386899" w:rsidRPr="00671581" w:rsidRDefault="00386899" w:rsidP="0010082E">
      <w:pPr>
        <w:numPr>
          <w:ilvl w:val="0"/>
          <w:numId w:val="42"/>
        </w:numPr>
      </w:pPr>
      <w:r w:rsidRPr="00671581">
        <w:t xml:space="preserve">Kyphosis </w:t>
      </w:r>
      <w:r w:rsidRPr="001C73AD">
        <w:t>(figure 3.23</w:t>
      </w:r>
      <w:r>
        <w:t>B, page 77</w:t>
      </w:r>
      <w:r w:rsidRPr="001C73AD">
        <w:t>)</w:t>
      </w:r>
    </w:p>
    <w:p w:rsidR="00386899" w:rsidRPr="00671581" w:rsidRDefault="00386899" w:rsidP="0010082E">
      <w:pPr>
        <w:numPr>
          <w:ilvl w:val="0"/>
          <w:numId w:val="47"/>
        </w:numPr>
      </w:pPr>
      <w:r w:rsidRPr="00671581">
        <w:t>Definition:</w:t>
      </w:r>
    </w:p>
    <w:p w:rsidR="00386899" w:rsidRPr="00671581" w:rsidRDefault="00386899" w:rsidP="0010082E">
      <w:pPr>
        <w:numPr>
          <w:ilvl w:val="0"/>
          <w:numId w:val="47"/>
        </w:numPr>
      </w:pPr>
      <w:r w:rsidRPr="00671581">
        <w:t>Correction</w:t>
      </w:r>
    </w:p>
    <w:p w:rsidR="00386899" w:rsidRDefault="00386899" w:rsidP="0010082E">
      <w:pPr>
        <w:numPr>
          <w:ilvl w:val="0"/>
          <w:numId w:val="53"/>
        </w:numPr>
      </w:pPr>
      <w:r w:rsidRPr="00671581">
        <w:t>Strengthen:</w:t>
      </w:r>
      <w:r>
        <w:br/>
      </w:r>
      <w:r w:rsidRPr="001C73AD">
        <w:t>Exercise example:</w:t>
      </w:r>
    </w:p>
    <w:p w:rsidR="00386899" w:rsidRPr="00671581" w:rsidRDefault="00386899" w:rsidP="0010082E">
      <w:pPr>
        <w:numPr>
          <w:ilvl w:val="0"/>
          <w:numId w:val="53"/>
        </w:numPr>
      </w:pPr>
      <w:r w:rsidRPr="00671581">
        <w:t>Stretch:</w:t>
      </w:r>
      <w:r>
        <w:br/>
      </w:r>
      <w:r w:rsidRPr="001C73AD">
        <w:t>Exercise example:</w:t>
      </w:r>
    </w:p>
    <w:p w:rsidR="00386899" w:rsidRDefault="00386899" w:rsidP="0010082E">
      <w:pPr>
        <w:numPr>
          <w:ilvl w:val="0"/>
          <w:numId w:val="53"/>
        </w:numPr>
      </w:pPr>
      <w:r w:rsidRPr="00671581">
        <w:t>Cue:</w:t>
      </w:r>
    </w:p>
    <w:p w:rsidR="00386899" w:rsidRPr="00671581" w:rsidRDefault="00386899" w:rsidP="0010082E">
      <w:pPr>
        <w:numPr>
          <w:ilvl w:val="0"/>
          <w:numId w:val="47"/>
        </w:numPr>
      </w:pPr>
      <w:r w:rsidRPr="00671581">
        <w:t>Sample exercises for improvement</w:t>
      </w:r>
      <w:r>
        <w:br/>
      </w:r>
      <w:r w:rsidRPr="00671581">
        <w:t>(</w:t>
      </w:r>
      <w:r>
        <w:t>Figure</w:t>
      </w:r>
      <w:r w:rsidRPr="00671581">
        <w:t xml:space="preserve"> 3.26, </w:t>
      </w:r>
      <w:r>
        <w:t>page 81—</w:t>
      </w:r>
      <w:r w:rsidRPr="00671581">
        <w:t>Be able to select these exercises by name or picture from a larger group of exercises as appropriate for improving kyphosis</w:t>
      </w:r>
      <w:r>
        <w:t>.</w:t>
      </w:r>
      <w:r w:rsidRPr="00671581">
        <w:t>)</w:t>
      </w:r>
    </w:p>
    <w:p w:rsidR="00386899" w:rsidRPr="00671581" w:rsidRDefault="00386899" w:rsidP="0010082E">
      <w:pPr>
        <w:numPr>
          <w:ilvl w:val="0"/>
          <w:numId w:val="42"/>
        </w:numPr>
      </w:pPr>
      <w:r w:rsidRPr="00671581">
        <w:t>Fatigue posture (</w:t>
      </w:r>
      <w:r>
        <w:t>figure</w:t>
      </w:r>
      <w:r w:rsidRPr="00671581">
        <w:t xml:space="preserve"> 3.27, </w:t>
      </w:r>
      <w:r>
        <w:t>page 82</w:t>
      </w:r>
      <w:r w:rsidRPr="00671581">
        <w:t>)</w:t>
      </w:r>
    </w:p>
    <w:p w:rsidR="00386899" w:rsidRPr="00671581" w:rsidRDefault="00386899" w:rsidP="0010082E">
      <w:pPr>
        <w:numPr>
          <w:ilvl w:val="0"/>
          <w:numId w:val="48"/>
        </w:numPr>
      </w:pPr>
      <w:r w:rsidRPr="00671581">
        <w:t>Definition:</w:t>
      </w:r>
    </w:p>
    <w:p w:rsidR="00386899" w:rsidRPr="00671581" w:rsidRDefault="00386899" w:rsidP="0010082E">
      <w:pPr>
        <w:numPr>
          <w:ilvl w:val="0"/>
          <w:numId w:val="48"/>
        </w:numPr>
      </w:pPr>
      <w:r w:rsidRPr="00671581">
        <w:t>Correction</w:t>
      </w:r>
    </w:p>
    <w:p w:rsidR="00386899" w:rsidRPr="00671581" w:rsidRDefault="00386899" w:rsidP="0010082E">
      <w:pPr>
        <w:numPr>
          <w:ilvl w:val="0"/>
          <w:numId w:val="54"/>
        </w:numPr>
      </w:pPr>
      <w:r w:rsidRPr="00671581">
        <w:t>Strengthen:</w:t>
      </w:r>
      <w:r>
        <w:br/>
      </w:r>
      <w:r w:rsidRPr="001C73AD">
        <w:t>Exercise examples:</w:t>
      </w:r>
    </w:p>
    <w:p w:rsidR="00386899" w:rsidRPr="00671581" w:rsidRDefault="00386899" w:rsidP="0010082E">
      <w:pPr>
        <w:numPr>
          <w:ilvl w:val="0"/>
          <w:numId w:val="54"/>
        </w:numPr>
      </w:pPr>
      <w:r w:rsidRPr="00671581">
        <w:t>Stretch:</w:t>
      </w:r>
      <w:r>
        <w:br/>
      </w:r>
      <w:r w:rsidRPr="001C73AD">
        <w:t>Exercise example:</w:t>
      </w:r>
    </w:p>
    <w:p w:rsidR="00386899" w:rsidRPr="00671581" w:rsidRDefault="00386899" w:rsidP="0010082E">
      <w:pPr>
        <w:numPr>
          <w:ilvl w:val="0"/>
          <w:numId w:val="54"/>
        </w:numPr>
      </w:pPr>
      <w:r w:rsidRPr="00671581">
        <w:t>Cue:</w:t>
      </w:r>
    </w:p>
    <w:p w:rsidR="00386899" w:rsidRPr="00671581" w:rsidRDefault="00386899" w:rsidP="0010082E">
      <w:pPr>
        <w:numPr>
          <w:ilvl w:val="0"/>
          <w:numId w:val="48"/>
        </w:numPr>
      </w:pPr>
      <w:r w:rsidRPr="00671581">
        <w:t>Sample exercises for improvement</w:t>
      </w:r>
      <w:r>
        <w:br/>
      </w:r>
      <w:r w:rsidRPr="00671581">
        <w:t>(</w:t>
      </w:r>
      <w:r>
        <w:t>Figure</w:t>
      </w:r>
      <w:r w:rsidRPr="00671581">
        <w:t xml:space="preserve"> 3.28, </w:t>
      </w:r>
      <w:r>
        <w:t>page 82—</w:t>
      </w:r>
      <w:r w:rsidRPr="00671581">
        <w:t>Be able to select these exercises by name or picture from a larger group of exercises as appropriate for improving fatigue posture</w:t>
      </w:r>
      <w:r>
        <w:t>.</w:t>
      </w:r>
      <w:r w:rsidRPr="00671581">
        <w:t>)</w:t>
      </w:r>
    </w:p>
    <w:p w:rsidR="00386899" w:rsidRPr="00671581" w:rsidRDefault="00386899" w:rsidP="0010082E">
      <w:pPr>
        <w:numPr>
          <w:ilvl w:val="0"/>
          <w:numId w:val="42"/>
        </w:numPr>
      </w:pPr>
      <w:r w:rsidRPr="00671581">
        <w:t xml:space="preserve">Cervical lordosis and forward head </w:t>
      </w:r>
      <w:r>
        <w:t>(figure 3.29, page 84</w:t>
      </w:r>
      <w:r w:rsidRPr="001C73AD">
        <w:t>)</w:t>
      </w:r>
    </w:p>
    <w:p w:rsidR="00386899" w:rsidRPr="00671581" w:rsidRDefault="00386899" w:rsidP="0010082E">
      <w:pPr>
        <w:numPr>
          <w:ilvl w:val="0"/>
          <w:numId w:val="49"/>
        </w:numPr>
      </w:pPr>
      <w:r w:rsidRPr="00671581">
        <w:t>Definition:</w:t>
      </w:r>
    </w:p>
    <w:p w:rsidR="00386899" w:rsidRPr="00671581" w:rsidRDefault="00386899" w:rsidP="0010082E">
      <w:pPr>
        <w:numPr>
          <w:ilvl w:val="0"/>
          <w:numId w:val="49"/>
        </w:numPr>
      </w:pPr>
      <w:r w:rsidRPr="00671581">
        <w:t>Correction</w:t>
      </w:r>
    </w:p>
    <w:p w:rsidR="00386899" w:rsidRPr="00671581" w:rsidRDefault="00386899" w:rsidP="0010082E">
      <w:pPr>
        <w:numPr>
          <w:ilvl w:val="0"/>
          <w:numId w:val="55"/>
        </w:numPr>
      </w:pPr>
      <w:r w:rsidRPr="00671581">
        <w:t>Strengthen:</w:t>
      </w:r>
      <w:r>
        <w:br/>
      </w:r>
      <w:r w:rsidRPr="001C73AD">
        <w:t>Exercise example:</w:t>
      </w:r>
    </w:p>
    <w:p w:rsidR="00386899" w:rsidRPr="00671581" w:rsidRDefault="00386899" w:rsidP="0010082E">
      <w:pPr>
        <w:numPr>
          <w:ilvl w:val="0"/>
          <w:numId w:val="55"/>
        </w:numPr>
      </w:pPr>
      <w:r w:rsidRPr="00671581">
        <w:t>Stretch:</w:t>
      </w:r>
      <w:r>
        <w:br/>
      </w:r>
      <w:r w:rsidRPr="001C73AD">
        <w:t>Exercise example:</w:t>
      </w:r>
    </w:p>
    <w:p w:rsidR="00386899" w:rsidRPr="00671581" w:rsidRDefault="00386899" w:rsidP="0010082E">
      <w:pPr>
        <w:numPr>
          <w:ilvl w:val="0"/>
          <w:numId w:val="55"/>
        </w:numPr>
      </w:pPr>
      <w:r w:rsidRPr="00671581">
        <w:lastRenderedPageBreak/>
        <w:t>Cue:</w:t>
      </w:r>
    </w:p>
    <w:p w:rsidR="00386899" w:rsidRPr="00671581" w:rsidRDefault="00386899" w:rsidP="0010082E">
      <w:pPr>
        <w:numPr>
          <w:ilvl w:val="0"/>
          <w:numId w:val="49"/>
        </w:numPr>
      </w:pPr>
      <w:r w:rsidRPr="00671581">
        <w:t>Sample exercises for improvement</w:t>
      </w:r>
      <w:r>
        <w:br/>
      </w:r>
      <w:r w:rsidRPr="00671581">
        <w:t>(</w:t>
      </w:r>
      <w:r>
        <w:t>Figure</w:t>
      </w:r>
      <w:r w:rsidRPr="00671581">
        <w:t xml:space="preserve"> 3.29, </w:t>
      </w:r>
      <w:r>
        <w:t>page 84—</w:t>
      </w:r>
      <w:r w:rsidRPr="00671581">
        <w:t>Be able to select these exercises from a larger group of exercises as appropriate for improving forward head posture</w:t>
      </w:r>
      <w:r>
        <w:t>.</w:t>
      </w:r>
      <w:r w:rsidRPr="00671581">
        <w:t>)</w:t>
      </w:r>
    </w:p>
    <w:p w:rsidR="00386899" w:rsidRPr="00671581" w:rsidRDefault="00386899" w:rsidP="00374E2C">
      <w:pPr>
        <w:ind w:left="1080"/>
      </w:pPr>
      <w:r w:rsidRPr="00671581">
        <w:t>5.</w:t>
      </w:r>
      <w:r w:rsidRPr="00671581">
        <w:tab/>
        <w:t>Flat back (</w:t>
      </w:r>
      <w:r>
        <w:t>figure</w:t>
      </w:r>
      <w:r w:rsidRPr="00671581">
        <w:t xml:space="preserve"> 3.23C, </w:t>
      </w:r>
      <w:r>
        <w:t>page 77</w:t>
      </w:r>
      <w:r w:rsidRPr="00671581">
        <w:t>)</w:t>
      </w:r>
    </w:p>
    <w:p w:rsidR="00386899" w:rsidRPr="00671581" w:rsidRDefault="00386899" w:rsidP="0010082E">
      <w:pPr>
        <w:numPr>
          <w:ilvl w:val="0"/>
          <w:numId w:val="50"/>
        </w:numPr>
      </w:pPr>
      <w:r w:rsidRPr="00671581">
        <w:t>Definition:</w:t>
      </w:r>
    </w:p>
    <w:p w:rsidR="00386899" w:rsidRPr="00671581" w:rsidRDefault="00386899" w:rsidP="0010082E">
      <w:pPr>
        <w:numPr>
          <w:ilvl w:val="0"/>
          <w:numId w:val="50"/>
        </w:numPr>
      </w:pPr>
      <w:r w:rsidRPr="00671581">
        <w:t>Correction</w:t>
      </w:r>
    </w:p>
    <w:p w:rsidR="00386899" w:rsidRPr="00671581" w:rsidRDefault="00386899" w:rsidP="0010082E">
      <w:pPr>
        <w:numPr>
          <w:ilvl w:val="0"/>
          <w:numId w:val="56"/>
        </w:numPr>
      </w:pPr>
      <w:r w:rsidRPr="00671581">
        <w:t>Strengthen:</w:t>
      </w:r>
      <w:r>
        <w:br/>
      </w:r>
      <w:r w:rsidRPr="001C73AD">
        <w:t>Exercise examples:</w:t>
      </w:r>
    </w:p>
    <w:p w:rsidR="00386899" w:rsidRPr="00671581" w:rsidRDefault="00386899" w:rsidP="0010082E">
      <w:pPr>
        <w:numPr>
          <w:ilvl w:val="0"/>
          <w:numId w:val="56"/>
        </w:numPr>
      </w:pPr>
      <w:r w:rsidRPr="00671581">
        <w:t xml:space="preserve">Cue: </w:t>
      </w:r>
      <w:r>
        <w:t>Lift</w:t>
      </w:r>
      <w:r w:rsidRPr="00671581">
        <w:t xml:space="preserve"> the low back extensors</w:t>
      </w:r>
      <w:r>
        <w:t>.</w:t>
      </w:r>
    </w:p>
    <w:p w:rsidR="00386899" w:rsidRPr="00621532" w:rsidRDefault="00386899" w:rsidP="0010082E">
      <w:pPr>
        <w:numPr>
          <w:ilvl w:val="0"/>
          <w:numId w:val="50"/>
        </w:numPr>
      </w:pPr>
      <w:r w:rsidRPr="00671581">
        <w:t>Sample exercises for improvement</w:t>
      </w:r>
      <w:r>
        <w:br/>
      </w:r>
      <w:r w:rsidRPr="00671581">
        <w:t>(</w:t>
      </w:r>
      <w:r>
        <w:t>Figure</w:t>
      </w:r>
      <w:r w:rsidRPr="00671581">
        <w:t xml:space="preserve"> 3.30, </w:t>
      </w:r>
      <w:r>
        <w:t>page 85—</w:t>
      </w:r>
      <w:r w:rsidRPr="00671581">
        <w:t>Be able to select these exercises from a larger group of exercises as appropriate for improving flat back posture</w:t>
      </w:r>
      <w:r>
        <w:t>.</w:t>
      </w:r>
      <w:r w:rsidRPr="00621532">
        <w:t>)</w:t>
      </w:r>
    </w:p>
    <w:p w:rsidR="00386899" w:rsidRPr="00671581" w:rsidRDefault="00386899" w:rsidP="00374E2C">
      <w:pPr>
        <w:ind w:left="1080"/>
      </w:pPr>
      <w:r w:rsidRPr="00671581">
        <w:t>6.</w:t>
      </w:r>
      <w:r w:rsidRPr="00671581">
        <w:tab/>
        <w:t>Scoliosis (</w:t>
      </w:r>
      <w:r>
        <w:t>f</w:t>
      </w:r>
      <w:r w:rsidRPr="001C73AD">
        <w:t>igure</w:t>
      </w:r>
      <w:r>
        <w:t>s 3.23D and</w:t>
      </w:r>
      <w:r w:rsidRPr="001C73AD">
        <w:t xml:space="preserve"> 3.3</w:t>
      </w:r>
      <w:r>
        <w:t>1</w:t>
      </w:r>
      <w:r w:rsidRPr="001C73AD">
        <w:t xml:space="preserve">, </w:t>
      </w:r>
      <w:r>
        <w:t>pages 77 and 86)</w:t>
      </w:r>
    </w:p>
    <w:p w:rsidR="00386899" w:rsidRPr="00671581" w:rsidRDefault="00386899" w:rsidP="0010082E">
      <w:pPr>
        <w:numPr>
          <w:ilvl w:val="0"/>
          <w:numId w:val="51"/>
        </w:numPr>
      </w:pPr>
      <w:r w:rsidRPr="00671581">
        <w:t>Definition:</w:t>
      </w:r>
    </w:p>
    <w:p w:rsidR="00386899" w:rsidRPr="00671581" w:rsidRDefault="00386899" w:rsidP="0010082E">
      <w:pPr>
        <w:numPr>
          <w:ilvl w:val="0"/>
          <w:numId w:val="51"/>
        </w:numPr>
      </w:pPr>
      <w:r w:rsidRPr="00671581">
        <w:t>Detection:</w:t>
      </w:r>
    </w:p>
    <w:p w:rsidR="00386899" w:rsidRPr="00671581" w:rsidRDefault="00386899" w:rsidP="005104CC"/>
    <w:p w:rsidR="00386899" w:rsidRPr="00671581" w:rsidRDefault="00386899" w:rsidP="005104CC">
      <w:r w:rsidRPr="00671581">
        <w:t>V. Spinal Mechanics</w:t>
      </w:r>
    </w:p>
    <w:p w:rsidR="00386899" w:rsidRPr="00671581" w:rsidRDefault="00386899" w:rsidP="0010082E">
      <w:pPr>
        <w:numPr>
          <w:ilvl w:val="0"/>
          <w:numId w:val="57"/>
        </w:numPr>
      </w:pPr>
      <w:r w:rsidRPr="00671581">
        <w:t>Abdominal Contraction for Spinal Protection (</w:t>
      </w:r>
      <w:r>
        <w:t>figure</w:t>
      </w:r>
      <w:r w:rsidRPr="00671581">
        <w:t xml:space="preserve"> 3.32, </w:t>
      </w:r>
      <w:r>
        <w:t>page 87</w:t>
      </w:r>
      <w:r w:rsidRPr="00671581">
        <w:t>)</w:t>
      </w:r>
    </w:p>
    <w:p w:rsidR="00386899" w:rsidRPr="00671581" w:rsidRDefault="00386899" w:rsidP="0010082E">
      <w:pPr>
        <w:numPr>
          <w:ilvl w:val="0"/>
          <w:numId w:val="58"/>
        </w:numPr>
      </w:pPr>
      <w:r w:rsidRPr="00671581">
        <w:t>Intra-abdominal pressure (IAP) theory</w:t>
      </w:r>
    </w:p>
    <w:p w:rsidR="00386899" w:rsidRPr="00671581" w:rsidRDefault="00386899" w:rsidP="0010082E">
      <w:pPr>
        <w:numPr>
          <w:ilvl w:val="0"/>
          <w:numId w:val="59"/>
        </w:numPr>
      </w:pPr>
      <w:r w:rsidRPr="00671581">
        <w:t>Definition:</w:t>
      </w:r>
    </w:p>
    <w:p w:rsidR="00386899" w:rsidRPr="00671581" w:rsidRDefault="00386899" w:rsidP="0010082E">
      <w:pPr>
        <w:numPr>
          <w:ilvl w:val="0"/>
          <w:numId w:val="58"/>
        </w:numPr>
      </w:pPr>
      <w:r w:rsidRPr="00671581">
        <w:t>Shear reduction theory</w:t>
      </w:r>
    </w:p>
    <w:p w:rsidR="00386899" w:rsidRPr="00671581" w:rsidRDefault="00386899" w:rsidP="0010082E">
      <w:pPr>
        <w:numPr>
          <w:ilvl w:val="0"/>
          <w:numId w:val="60"/>
        </w:numPr>
      </w:pPr>
      <w:r w:rsidRPr="00671581">
        <w:t>Definition:</w:t>
      </w:r>
    </w:p>
    <w:p w:rsidR="00386899" w:rsidRPr="00671581" w:rsidRDefault="00386899" w:rsidP="0010082E">
      <w:pPr>
        <w:numPr>
          <w:ilvl w:val="0"/>
          <w:numId w:val="58"/>
        </w:numPr>
      </w:pPr>
      <w:r w:rsidRPr="00671581">
        <w:t>Thoracolumbar fascia tensioning theory</w:t>
      </w:r>
    </w:p>
    <w:p w:rsidR="00386899" w:rsidRPr="00671581" w:rsidRDefault="00386899" w:rsidP="0010082E">
      <w:pPr>
        <w:numPr>
          <w:ilvl w:val="0"/>
          <w:numId w:val="61"/>
        </w:numPr>
      </w:pPr>
      <w:r w:rsidRPr="00671581">
        <w:t>Definition:</w:t>
      </w:r>
    </w:p>
    <w:p w:rsidR="00386899" w:rsidRPr="00671581" w:rsidRDefault="00386899" w:rsidP="0010082E">
      <w:pPr>
        <w:numPr>
          <w:ilvl w:val="0"/>
          <w:numId w:val="58"/>
        </w:numPr>
      </w:pPr>
      <w:r w:rsidRPr="00671581">
        <w:t>Optimizing the potential protective effect of the abdominal</w:t>
      </w:r>
      <w:r>
        <w:t xml:space="preserve"> muscle</w:t>
      </w:r>
      <w:r w:rsidRPr="00671581">
        <w:t>s</w:t>
      </w:r>
    </w:p>
    <w:p w:rsidR="00386899" w:rsidRPr="00671581" w:rsidRDefault="00386899" w:rsidP="0010082E">
      <w:pPr>
        <w:numPr>
          <w:ilvl w:val="0"/>
          <w:numId w:val="62"/>
        </w:numPr>
      </w:pPr>
      <w:r w:rsidRPr="00671581">
        <w:t>Emphasize strengthening:</w:t>
      </w:r>
    </w:p>
    <w:p w:rsidR="00386899" w:rsidRPr="00671581" w:rsidRDefault="00386899" w:rsidP="0010082E">
      <w:pPr>
        <w:numPr>
          <w:ilvl w:val="0"/>
          <w:numId w:val="62"/>
        </w:numPr>
      </w:pPr>
      <w:r w:rsidRPr="00671581">
        <w:t>Activate:</w:t>
      </w:r>
    </w:p>
    <w:p w:rsidR="00386899" w:rsidRDefault="00386899" w:rsidP="005104CC"/>
    <w:p w:rsidR="00223A20" w:rsidRDefault="00223A20" w:rsidP="005104CC"/>
    <w:p w:rsidR="00223A20" w:rsidRPr="00671581" w:rsidRDefault="00223A20" w:rsidP="005104CC">
      <w:bookmarkStart w:id="0" w:name="_GoBack"/>
      <w:bookmarkEnd w:id="0"/>
    </w:p>
    <w:p w:rsidR="00386899" w:rsidRPr="00671581" w:rsidRDefault="00386899" w:rsidP="005104CC">
      <w:r w:rsidRPr="00671581">
        <w:lastRenderedPageBreak/>
        <w:t>VI. Muscular Analysis of Spinal Movements</w:t>
      </w:r>
      <w:r>
        <w:br/>
      </w:r>
      <w:r w:rsidRPr="00671581">
        <w:t>(</w:t>
      </w:r>
      <w:r>
        <w:t>K</w:t>
      </w:r>
      <w:r w:rsidRPr="001C73AD">
        <w:t xml:space="preserve">now </w:t>
      </w:r>
      <w:r w:rsidRPr="00534AB6">
        <w:t xml:space="preserve">the </w:t>
      </w:r>
      <w:r w:rsidRPr="00534AB6">
        <w:rPr>
          <w:i/>
        </w:rPr>
        <w:t>primary</w:t>
      </w:r>
      <w:r w:rsidRPr="001C73AD">
        <w:t xml:space="preserve"> muscles in </w:t>
      </w:r>
      <w:r>
        <w:t>t</w:t>
      </w:r>
      <w:r w:rsidRPr="001C73AD">
        <w:t>able 3.2</w:t>
      </w:r>
      <w:r>
        <w:t>, page 88</w:t>
      </w:r>
      <w:r w:rsidRPr="001C73AD">
        <w:t xml:space="preserve">, be able to do a movement analysis for the curl-up as shown in </w:t>
      </w:r>
      <w:r>
        <w:t>t</w:t>
      </w:r>
      <w:r w:rsidRPr="001C73AD">
        <w:t>able 3.3</w:t>
      </w:r>
      <w:r>
        <w:t>, page 88,</w:t>
      </w:r>
      <w:r w:rsidRPr="001C73AD">
        <w:t xml:space="preserve"> and be able to match the muscle group strengthened or stretched with a picture or the name of the exercises in tables 3.4 and 3.5</w:t>
      </w:r>
      <w:r>
        <w:t>, pages 91-92 and 95. Also, know the plane and axes for spinal movements, using chapter 1 for reference if needed</w:t>
      </w:r>
      <w:r w:rsidR="00610312">
        <w:t>.</w:t>
      </w:r>
      <w:r w:rsidRPr="001C73AD">
        <w:t>)</w:t>
      </w:r>
    </w:p>
    <w:p w:rsidR="00386899" w:rsidRPr="00671581" w:rsidRDefault="00386899" w:rsidP="0010082E">
      <w:pPr>
        <w:numPr>
          <w:ilvl w:val="0"/>
          <w:numId w:val="63"/>
        </w:numPr>
      </w:pPr>
      <w:r w:rsidRPr="00671581">
        <w:t xml:space="preserve">Spinal </w:t>
      </w:r>
      <w:r>
        <w:t>F</w:t>
      </w:r>
      <w:r w:rsidRPr="00671581">
        <w:t>lexion</w:t>
      </w:r>
    </w:p>
    <w:p w:rsidR="00386899" w:rsidRPr="00671581" w:rsidRDefault="00386899" w:rsidP="0010082E">
      <w:pPr>
        <w:numPr>
          <w:ilvl w:val="0"/>
          <w:numId w:val="64"/>
        </w:numPr>
      </w:pPr>
      <w:r w:rsidRPr="00671581">
        <w:t>Plane and axis:</w:t>
      </w:r>
    </w:p>
    <w:p w:rsidR="00386899" w:rsidRPr="00671581" w:rsidRDefault="00386899" w:rsidP="0010082E">
      <w:pPr>
        <w:numPr>
          <w:ilvl w:val="0"/>
          <w:numId w:val="64"/>
        </w:numPr>
      </w:pPr>
      <w:r w:rsidRPr="00671581">
        <w:t>Primary muscles:</w:t>
      </w:r>
    </w:p>
    <w:p w:rsidR="00386899" w:rsidRPr="00671581" w:rsidRDefault="00386899" w:rsidP="0010082E">
      <w:pPr>
        <w:numPr>
          <w:ilvl w:val="0"/>
          <w:numId w:val="64"/>
        </w:numPr>
      </w:pPr>
      <w:r w:rsidRPr="00671581">
        <w:t>Examples of movements involving concentric use of the spinal flexors</w:t>
      </w:r>
    </w:p>
    <w:p w:rsidR="00386899" w:rsidRPr="00671581" w:rsidRDefault="00386899" w:rsidP="0010082E">
      <w:pPr>
        <w:numPr>
          <w:ilvl w:val="1"/>
          <w:numId w:val="66"/>
        </w:numPr>
        <w:ind w:left="1800"/>
      </w:pPr>
      <w:r w:rsidRPr="001C73AD">
        <w:t>Strength exercises:</w:t>
      </w:r>
    </w:p>
    <w:p w:rsidR="00386899" w:rsidRPr="00671581" w:rsidRDefault="00386899" w:rsidP="0010082E">
      <w:pPr>
        <w:numPr>
          <w:ilvl w:val="1"/>
          <w:numId w:val="66"/>
        </w:numPr>
        <w:ind w:left="1800"/>
      </w:pPr>
      <w:r w:rsidRPr="00671581">
        <w:t>Dance:</w:t>
      </w:r>
    </w:p>
    <w:p w:rsidR="00386899" w:rsidRPr="00671581" w:rsidRDefault="00386899" w:rsidP="0010082E">
      <w:pPr>
        <w:numPr>
          <w:ilvl w:val="0"/>
          <w:numId w:val="64"/>
        </w:numPr>
      </w:pPr>
      <w:r w:rsidRPr="00671581">
        <w:t>Sample movement analysis for curl-up (</w:t>
      </w:r>
      <w:r>
        <w:t>t</w:t>
      </w:r>
      <w:r w:rsidRPr="00671581">
        <w:t>able 3.3</w:t>
      </w:r>
      <w:r>
        <w:t>, page 88</w:t>
      </w:r>
      <w:r w:rsidRPr="00671581">
        <w:t>)</w:t>
      </w:r>
    </w:p>
    <w:p w:rsidR="00386899" w:rsidRPr="00671581" w:rsidRDefault="00386899" w:rsidP="0010082E">
      <w:pPr>
        <w:numPr>
          <w:ilvl w:val="0"/>
          <w:numId w:val="63"/>
        </w:numPr>
      </w:pPr>
      <w:r w:rsidRPr="00671581">
        <w:t xml:space="preserve">Spinal </w:t>
      </w:r>
      <w:r>
        <w:t>E</w:t>
      </w:r>
      <w:r w:rsidRPr="00671581">
        <w:t>xtension</w:t>
      </w:r>
    </w:p>
    <w:p w:rsidR="00386899" w:rsidRPr="00671581" w:rsidRDefault="00386899" w:rsidP="0010082E">
      <w:pPr>
        <w:numPr>
          <w:ilvl w:val="0"/>
          <w:numId w:val="65"/>
        </w:numPr>
      </w:pPr>
      <w:r w:rsidRPr="00671581">
        <w:t>Plane and axis:</w:t>
      </w:r>
    </w:p>
    <w:p w:rsidR="00386899" w:rsidRPr="00671581" w:rsidRDefault="00386899" w:rsidP="0010082E">
      <w:pPr>
        <w:numPr>
          <w:ilvl w:val="0"/>
          <w:numId w:val="65"/>
        </w:numPr>
      </w:pPr>
      <w:r w:rsidRPr="00671581">
        <w:t>Primary muscles:</w:t>
      </w:r>
    </w:p>
    <w:p w:rsidR="00386899" w:rsidRPr="00671581" w:rsidRDefault="00386899" w:rsidP="0010082E">
      <w:pPr>
        <w:numPr>
          <w:ilvl w:val="0"/>
          <w:numId w:val="65"/>
        </w:numPr>
      </w:pPr>
      <w:r w:rsidRPr="00671581">
        <w:t>Examples of movements involving concentric use of the spinal extensors</w:t>
      </w:r>
    </w:p>
    <w:p w:rsidR="00386899" w:rsidRPr="00671581" w:rsidRDefault="00386899" w:rsidP="0010082E">
      <w:pPr>
        <w:numPr>
          <w:ilvl w:val="1"/>
          <w:numId w:val="62"/>
        </w:numPr>
        <w:ind w:left="1800"/>
      </w:pPr>
      <w:r w:rsidRPr="001C73AD">
        <w:t>Strength exercises:</w:t>
      </w:r>
    </w:p>
    <w:p w:rsidR="00386899" w:rsidRPr="00671581" w:rsidRDefault="00386899" w:rsidP="0010082E">
      <w:pPr>
        <w:numPr>
          <w:ilvl w:val="1"/>
          <w:numId w:val="62"/>
        </w:numPr>
        <w:ind w:left="1800"/>
      </w:pPr>
      <w:r w:rsidRPr="00671581">
        <w:t>Dance:</w:t>
      </w:r>
    </w:p>
    <w:p w:rsidR="00386899" w:rsidRPr="00671581" w:rsidRDefault="00386899" w:rsidP="0010082E">
      <w:pPr>
        <w:numPr>
          <w:ilvl w:val="0"/>
          <w:numId w:val="65"/>
        </w:numPr>
      </w:pPr>
      <w:r w:rsidRPr="00671581">
        <w:t>Sample movement analysis for prone spine arch and standing roll-down</w:t>
      </w:r>
    </w:p>
    <w:p w:rsidR="00386899" w:rsidRPr="00671581" w:rsidRDefault="00386899" w:rsidP="0010082E">
      <w:pPr>
        <w:numPr>
          <w:ilvl w:val="0"/>
          <w:numId w:val="63"/>
        </w:numPr>
      </w:pPr>
      <w:r w:rsidRPr="00671581">
        <w:t xml:space="preserve">Spinal </w:t>
      </w:r>
      <w:r>
        <w:t>L</w:t>
      </w:r>
      <w:r w:rsidRPr="00671581">
        <w:t xml:space="preserve">ateral </w:t>
      </w:r>
      <w:r>
        <w:t>F</w:t>
      </w:r>
      <w:r w:rsidRPr="00671581">
        <w:t>lexion</w:t>
      </w:r>
    </w:p>
    <w:p w:rsidR="00386899" w:rsidRPr="00671581" w:rsidRDefault="00386899" w:rsidP="0010082E">
      <w:pPr>
        <w:numPr>
          <w:ilvl w:val="1"/>
          <w:numId w:val="63"/>
        </w:numPr>
      </w:pPr>
      <w:r w:rsidRPr="00671581">
        <w:t>Plane and axis:</w:t>
      </w:r>
    </w:p>
    <w:p w:rsidR="00386899" w:rsidRPr="00671581" w:rsidRDefault="00386899" w:rsidP="0010082E">
      <w:pPr>
        <w:numPr>
          <w:ilvl w:val="1"/>
          <w:numId w:val="63"/>
        </w:numPr>
      </w:pPr>
      <w:r w:rsidRPr="00671581">
        <w:t>Primary muscles:</w:t>
      </w:r>
    </w:p>
    <w:p w:rsidR="00386899" w:rsidRPr="00671581" w:rsidRDefault="00386899" w:rsidP="0010082E">
      <w:pPr>
        <w:numPr>
          <w:ilvl w:val="1"/>
          <w:numId w:val="63"/>
        </w:numPr>
      </w:pPr>
      <w:r w:rsidRPr="00671581">
        <w:t>Examples of movements involving concentric use of the spinal lateral flexors</w:t>
      </w:r>
    </w:p>
    <w:p w:rsidR="00386899" w:rsidRPr="00671581" w:rsidRDefault="00386899" w:rsidP="0010082E">
      <w:pPr>
        <w:numPr>
          <w:ilvl w:val="1"/>
          <w:numId w:val="61"/>
        </w:numPr>
        <w:ind w:left="1800"/>
      </w:pPr>
      <w:r w:rsidRPr="001C73AD">
        <w:t>Strength exercises:</w:t>
      </w:r>
    </w:p>
    <w:p w:rsidR="00386899" w:rsidRPr="00671581" w:rsidRDefault="00386899" w:rsidP="0010082E">
      <w:pPr>
        <w:numPr>
          <w:ilvl w:val="0"/>
          <w:numId w:val="61"/>
        </w:numPr>
      </w:pPr>
      <w:r w:rsidRPr="00671581">
        <w:t>Dance:</w:t>
      </w:r>
    </w:p>
    <w:p w:rsidR="00386899" w:rsidRPr="00671581" w:rsidRDefault="00386899" w:rsidP="0010082E">
      <w:pPr>
        <w:numPr>
          <w:ilvl w:val="1"/>
          <w:numId w:val="63"/>
        </w:numPr>
      </w:pPr>
      <w:r w:rsidRPr="00671581">
        <w:t>Sample movement analysis for a side-up</w:t>
      </w:r>
    </w:p>
    <w:p w:rsidR="00386899" w:rsidRPr="00671581" w:rsidRDefault="00386899" w:rsidP="0010082E">
      <w:pPr>
        <w:numPr>
          <w:ilvl w:val="0"/>
          <w:numId w:val="63"/>
        </w:numPr>
      </w:pPr>
      <w:r w:rsidRPr="00671581">
        <w:t xml:space="preserve">Spinal </w:t>
      </w:r>
      <w:r>
        <w:t>R</w:t>
      </w:r>
      <w:r w:rsidRPr="00671581">
        <w:t>otation</w:t>
      </w:r>
    </w:p>
    <w:p w:rsidR="00386899" w:rsidRPr="00671581" w:rsidRDefault="00386899" w:rsidP="0010082E">
      <w:pPr>
        <w:numPr>
          <w:ilvl w:val="1"/>
          <w:numId w:val="63"/>
        </w:numPr>
      </w:pPr>
      <w:r w:rsidRPr="00671581">
        <w:t>Plane and axis:</w:t>
      </w:r>
    </w:p>
    <w:p w:rsidR="00386899" w:rsidRPr="00671581" w:rsidRDefault="00386899" w:rsidP="0010082E">
      <w:pPr>
        <w:numPr>
          <w:ilvl w:val="1"/>
          <w:numId w:val="63"/>
        </w:numPr>
      </w:pPr>
      <w:r w:rsidRPr="00671581">
        <w:t>Primary muscles:</w:t>
      </w:r>
    </w:p>
    <w:p w:rsidR="00386899" w:rsidRPr="00671581" w:rsidRDefault="00386899" w:rsidP="0010082E">
      <w:pPr>
        <w:numPr>
          <w:ilvl w:val="1"/>
          <w:numId w:val="63"/>
        </w:numPr>
      </w:pPr>
      <w:r w:rsidRPr="00671581">
        <w:t>Examples of movements involving concentric use of the spinal rotators</w:t>
      </w:r>
    </w:p>
    <w:p w:rsidR="00386899" w:rsidRPr="00671581" w:rsidRDefault="00386899" w:rsidP="0010082E">
      <w:pPr>
        <w:numPr>
          <w:ilvl w:val="1"/>
          <w:numId w:val="61"/>
        </w:numPr>
        <w:ind w:left="1800"/>
      </w:pPr>
      <w:r w:rsidRPr="00671581">
        <w:t>Strength exercise:</w:t>
      </w:r>
    </w:p>
    <w:p w:rsidR="00386899" w:rsidRPr="00671581" w:rsidRDefault="00386899" w:rsidP="0010082E">
      <w:pPr>
        <w:numPr>
          <w:ilvl w:val="1"/>
          <w:numId w:val="61"/>
        </w:numPr>
        <w:ind w:left="1800"/>
      </w:pPr>
      <w:r w:rsidRPr="00671581">
        <w:lastRenderedPageBreak/>
        <w:t>Dance:</w:t>
      </w:r>
    </w:p>
    <w:p w:rsidR="00386899" w:rsidRPr="00671581" w:rsidRDefault="00386899" w:rsidP="0010082E">
      <w:pPr>
        <w:numPr>
          <w:ilvl w:val="1"/>
          <w:numId w:val="63"/>
        </w:numPr>
      </w:pPr>
      <w:r w:rsidRPr="00671581">
        <w:t xml:space="preserve">Sample movement analysis for sitting spine twist; contrast it to </w:t>
      </w:r>
      <w:r>
        <w:t xml:space="preserve">the </w:t>
      </w:r>
      <w:r w:rsidRPr="00671581">
        <w:t>curl-up with rotation and prone arabesque</w:t>
      </w:r>
    </w:p>
    <w:p w:rsidR="00386899" w:rsidRPr="00816B07" w:rsidRDefault="00386899" w:rsidP="0010082E">
      <w:pPr>
        <w:numPr>
          <w:ilvl w:val="0"/>
          <w:numId w:val="63"/>
        </w:numPr>
      </w:pPr>
      <w:r w:rsidRPr="00671581">
        <w:t>Analysis of Stretches for the Spine</w:t>
      </w:r>
      <w:r>
        <w:br/>
      </w:r>
      <w:r w:rsidRPr="00671581">
        <w:t>(</w:t>
      </w:r>
      <w:r>
        <w:t>T</w:t>
      </w:r>
      <w:r w:rsidRPr="00671581">
        <w:t xml:space="preserve">able 3.5, </w:t>
      </w:r>
      <w:r w:rsidRPr="000028C7">
        <w:t xml:space="preserve">page </w:t>
      </w:r>
      <w:r>
        <w:t>95</w:t>
      </w:r>
      <w:r w:rsidRPr="000028C7">
        <w:t>—</w:t>
      </w:r>
      <w:r>
        <w:t>B</w:t>
      </w:r>
      <w:r w:rsidRPr="00671581">
        <w:t>e able to match the muscle group stretched with a picture or the name of the exercises in this table</w:t>
      </w:r>
      <w:r>
        <w:t>.</w:t>
      </w:r>
      <w:r w:rsidRPr="00671581">
        <w:t>)</w:t>
      </w:r>
    </w:p>
    <w:p w:rsidR="00386899" w:rsidRPr="00671581" w:rsidRDefault="00386899" w:rsidP="0010082E">
      <w:pPr>
        <w:numPr>
          <w:ilvl w:val="1"/>
          <w:numId w:val="63"/>
        </w:numPr>
      </w:pPr>
      <w:r w:rsidRPr="00671581">
        <w:t>Examples of spinal stretches</w:t>
      </w:r>
    </w:p>
    <w:p w:rsidR="00386899" w:rsidRPr="00671581" w:rsidRDefault="00386899" w:rsidP="0010082E">
      <w:pPr>
        <w:numPr>
          <w:ilvl w:val="1"/>
          <w:numId w:val="60"/>
        </w:numPr>
        <w:ind w:left="1800"/>
      </w:pPr>
      <w:r w:rsidRPr="00671581">
        <w:t>Spinal flexors:</w:t>
      </w:r>
    </w:p>
    <w:p w:rsidR="00386899" w:rsidRPr="00671581" w:rsidRDefault="00386899" w:rsidP="0010082E">
      <w:pPr>
        <w:numPr>
          <w:ilvl w:val="0"/>
          <w:numId w:val="60"/>
        </w:numPr>
      </w:pPr>
      <w:r w:rsidRPr="00671581">
        <w:t>Spinal extensors:</w:t>
      </w:r>
    </w:p>
    <w:p w:rsidR="00386899" w:rsidRPr="00671581" w:rsidRDefault="00386899" w:rsidP="0010082E">
      <w:pPr>
        <w:numPr>
          <w:ilvl w:val="0"/>
          <w:numId w:val="60"/>
        </w:numPr>
      </w:pPr>
      <w:r w:rsidRPr="00671581">
        <w:t>Spinal lateral flexors:</w:t>
      </w:r>
    </w:p>
    <w:p w:rsidR="00386899" w:rsidRPr="00671581" w:rsidRDefault="00386899" w:rsidP="0010082E">
      <w:pPr>
        <w:numPr>
          <w:ilvl w:val="0"/>
          <w:numId w:val="60"/>
        </w:numPr>
      </w:pPr>
      <w:r w:rsidRPr="00671581">
        <w:t>Spinal rotators:</w:t>
      </w:r>
    </w:p>
    <w:p w:rsidR="00386899" w:rsidRPr="00671581" w:rsidRDefault="00386899" w:rsidP="005104CC"/>
    <w:p w:rsidR="00386899" w:rsidRPr="00671581" w:rsidRDefault="00386899" w:rsidP="005104CC">
      <w:r w:rsidRPr="00671581">
        <w:t>VII. Key Considerations for the Spine in Whole</w:t>
      </w:r>
      <w:r>
        <w:t>-</w:t>
      </w:r>
      <w:r w:rsidRPr="00671581">
        <w:t>Body Movement</w:t>
      </w:r>
    </w:p>
    <w:p w:rsidR="00386899" w:rsidRPr="00671581" w:rsidRDefault="00386899" w:rsidP="0010082E">
      <w:pPr>
        <w:numPr>
          <w:ilvl w:val="0"/>
          <w:numId w:val="67"/>
        </w:numPr>
      </w:pPr>
      <w:r w:rsidRPr="00671581">
        <w:t>Core Stability</w:t>
      </w:r>
    </w:p>
    <w:p w:rsidR="00386899" w:rsidRPr="00671581" w:rsidRDefault="00386899" w:rsidP="0010082E">
      <w:pPr>
        <w:numPr>
          <w:ilvl w:val="0"/>
          <w:numId w:val="68"/>
        </w:numPr>
      </w:pPr>
      <w:r w:rsidRPr="00671581">
        <w:t>Definition:</w:t>
      </w:r>
    </w:p>
    <w:p w:rsidR="00386899" w:rsidRPr="00671581" w:rsidRDefault="00386899" w:rsidP="0010082E">
      <w:pPr>
        <w:numPr>
          <w:ilvl w:val="0"/>
          <w:numId w:val="68"/>
        </w:numPr>
      </w:pPr>
      <w:r w:rsidRPr="00671581">
        <w:t>Strategies for development of core stability</w:t>
      </w:r>
    </w:p>
    <w:p w:rsidR="00386899" w:rsidRPr="00671581" w:rsidRDefault="00386899" w:rsidP="0010082E">
      <w:pPr>
        <w:numPr>
          <w:ilvl w:val="1"/>
          <w:numId w:val="69"/>
        </w:numPr>
        <w:ind w:left="1800"/>
      </w:pPr>
      <w:r w:rsidRPr="00671581">
        <w:t>Exercises to improve:</w:t>
      </w:r>
    </w:p>
    <w:p w:rsidR="00386899" w:rsidRPr="00671581" w:rsidRDefault="00386899" w:rsidP="0010082E">
      <w:pPr>
        <w:numPr>
          <w:ilvl w:val="1"/>
          <w:numId w:val="69"/>
        </w:numPr>
        <w:ind w:left="1800"/>
      </w:pPr>
      <w:r w:rsidRPr="00671581">
        <w:t>Training coordinated use of:</w:t>
      </w:r>
    </w:p>
    <w:p w:rsidR="00386899" w:rsidRPr="00671581" w:rsidRDefault="00386899" w:rsidP="005104CC"/>
    <w:p w:rsidR="00386899" w:rsidRPr="00671581" w:rsidRDefault="00386899" w:rsidP="005104CC">
      <w:r w:rsidRPr="00671581">
        <w:t>VIII. Special Considerations for the Spine in Dance</w:t>
      </w:r>
    </w:p>
    <w:p w:rsidR="00386899" w:rsidRPr="00671581" w:rsidRDefault="00386899" w:rsidP="0010082E">
      <w:pPr>
        <w:numPr>
          <w:ilvl w:val="0"/>
          <w:numId w:val="70"/>
        </w:numPr>
      </w:pPr>
      <w:r w:rsidRPr="00671581">
        <w:t>Spinal Alignment in Dance</w:t>
      </w:r>
    </w:p>
    <w:p w:rsidR="00386899" w:rsidRPr="00671581" w:rsidRDefault="00386899" w:rsidP="0010082E">
      <w:pPr>
        <w:numPr>
          <w:ilvl w:val="1"/>
          <w:numId w:val="71"/>
        </w:numPr>
      </w:pPr>
      <w:r w:rsidRPr="00671581">
        <w:t>Core stability:</w:t>
      </w:r>
    </w:p>
    <w:p w:rsidR="00386899" w:rsidRPr="00671581" w:rsidRDefault="00386899" w:rsidP="0010082E">
      <w:pPr>
        <w:numPr>
          <w:ilvl w:val="1"/>
          <w:numId w:val="71"/>
        </w:numPr>
      </w:pPr>
      <w:r w:rsidRPr="00671581">
        <w:t>Use of spinal extensors in low back with sitting:</w:t>
      </w:r>
    </w:p>
    <w:p w:rsidR="00386899" w:rsidRPr="00671581" w:rsidRDefault="00386899" w:rsidP="0010082E">
      <w:pPr>
        <w:numPr>
          <w:ilvl w:val="0"/>
          <w:numId w:val="70"/>
        </w:numPr>
      </w:pPr>
      <w:r w:rsidRPr="00671581">
        <w:t>Extreme Spinal Hyperextension</w:t>
      </w:r>
    </w:p>
    <w:p w:rsidR="00386899" w:rsidRPr="00671581" w:rsidRDefault="00386899" w:rsidP="0010082E">
      <w:pPr>
        <w:numPr>
          <w:ilvl w:val="1"/>
          <w:numId w:val="57"/>
        </w:numPr>
      </w:pPr>
      <w:proofErr w:type="spellStart"/>
      <w:r w:rsidRPr="00671581">
        <w:t>Cocontraction</w:t>
      </w:r>
      <w:proofErr w:type="spellEnd"/>
      <w:r w:rsidRPr="00671581">
        <w:t xml:space="preserve"> of:</w:t>
      </w:r>
    </w:p>
    <w:p w:rsidR="00386899" w:rsidRPr="00671581" w:rsidRDefault="00386899" w:rsidP="0010082E">
      <w:pPr>
        <w:numPr>
          <w:ilvl w:val="1"/>
          <w:numId w:val="57"/>
        </w:numPr>
      </w:pPr>
      <w:r w:rsidRPr="00671581">
        <w:t>Distribution of:</w:t>
      </w:r>
    </w:p>
    <w:p w:rsidR="00386899" w:rsidRPr="00671581" w:rsidRDefault="00386899" w:rsidP="0010082E">
      <w:pPr>
        <w:numPr>
          <w:ilvl w:val="0"/>
          <w:numId w:val="70"/>
        </w:numPr>
      </w:pPr>
      <w:r w:rsidRPr="00671581">
        <w:t>Spinal Forward Flexion</w:t>
      </w:r>
    </w:p>
    <w:p w:rsidR="00386899" w:rsidRPr="00671581" w:rsidRDefault="00386899" w:rsidP="0010082E">
      <w:pPr>
        <w:numPr>
          <w:ilvl w:val="1"/>
          <w:numId w:val="40"/>
        </w:numPr>
      </w:pPr>
      <w:r w:rsidRPr="00671581">
        <w:t>Stress to:</w:t>
      </w:r>
    </w:p>
    <w:p w:rsidR="00386899" w:rsidRPr="00671581" w:rsidRDefault="00386899" w:rsidP="0010082E">
      <w:pPr>
        <w:numPr>
          <w:ilvl w:val="1"/>
          <w:numId w:val="40"/>
        </w:numPr>
      </w:pPr>
      <w:r w:rsidRPr="00671581">
        <w:t>Reduce risk with:</w:t>
      </w:r>
    </w:p>
    <w:p w:rsidR="00386899" w:rsidRPr="00671581" w:rsidRDefault="00386899" w:rsidP="0010082E">
      <w:pPr>
        <w:numPr>
          <w:ilvl w:val="0"/>
          <w:numId w:val="70"/>
        </w:numPr>
      </w:pPr>
      <w:r w:rsidRPr="00671581">
        <w:t>Partnering (When choreography allows)</w:t>
      </w:r>
    </w:p>
    <w:p w:rsidR="00386899" w:rsidRPr="00671581" w:rsidRDefault="00386899" w:rsidP="0010082E">
      <w:pPr>
        <w:numPr>
          <w:ilvl w:val="1"/>
          <w:numId w:val="24"/>
        </w:numPr>
      </w:pPr>
      <w:r w:rsidRPr="00671581">
        <w:t>Emphasize lifting with:</w:t>
      </w:r>
    </w:p>
    <w:p w:rsidR="00386899" w:rsidRPr="00671581" w:rsidRDefault="00386899" w:rsidP="0010082E">
      <w:pPr>
        <w:numPr>
          <w:ilvl w:val="1"/>
          <w:numId w:val="24"/>
        </w:numPr>
      </w:pPr>
      <w:proofErr w:type="spellStart"/>
      <w:r w:rsidRPr="00671581">
        <w:lastRenderedPageBreak/>
        <w:t>Cocontract</w:t>
      </w:r>
      <w:proofErr w:type="spellEnd"/>
      <w:r w:rsidRPr="00671581">
        <w:t>:</w:t>
      </w:r>
    </w:p>
    <w:p w:rsidR="00386899" w:rsidRPr="00671581" w:rsidRDefault="00386899" w:rsidP="0010082E">
      <w:pPr>
        <w:numPr>
          <w:ilvl w:val="1"/>
          <w:numId w:val="24"/>
        </w:numPr>
      </w:pPr>
      <w:r w:rsidRPr="00671581">
        <w:t>Position:</w:t>
      </w:r>
    </w:p>
    <w:p w:rsidR="00386899" w:rsidRPr="00671581" w:rsidRDefault="00386899" w:rsidP="0010082E">
      <w:pPr>
        <w:numPr>
          <w:ilvl w:val="1"/>
          <w:numId w:val="24"/>
        </w:numPr>
      </w:pPr>
      <w:r w:rsidRPr="00671581">
        <w:t>Facing:</w:t>
      </w:r>
    </w:p>
    <w:p w:rsidR="00386899" w:rsidRPr="00671581" w:rsidRDefault="00386899" w:rsidP="0010082E">
      <w:pPr>
        <w:numPr>
          <w:ilvl w:val="1"/>
          <w:numId w:val="24"/>
        </w:numPr>
      </w:pPr>
      <w:r w:rsidRPr="00671581">
        <w:t>Supplemental:</w:t>
      </w:r>
    </w:p>
    <w:p w:rsidR="00386899" w:rsidRPr="00671581" w:rsidRDefault="00386899" w:rsidP="005104CC"/>
    <w:p w:rsidR="00386899" w:rsidRPr="00671581" w:rsidRDefault="00386899" w:rsidP="005104CC">
      <w:r w:rsidRPr="00671581">
        <w:t>IX. Spine Injuries in Dancers</w:t>
      </w:r>
    </w:p>
    <w:p w:rsidR="00386899" w:rsidRPr="00671581" w:rsidRDefault="00386899" w:rsidP="0010082E">
      <w:pPr>
        <w:numPr>
          <w:ilvl w:val="0"/>
          <w:numId w:val="72"/>
        </w:numPr>
      </w:pPr>
      <w:r w:rsidRPr="00671581">
        <w:t>Prevention of Back Injuries</w:t>
      </w:r>
    </w:p>
    <w:p w:rsidR="00386899" w:rsidRPr="00671581" w:rsidRDefault="00386899" w:rsidP="0010082E">
      <w:pPr>
        <w:numPr>
          <w:ilvl w:val="0"/>
          <w:numId w:val="73"/>
        </w:numPr>
      </w:pPr>
      <w:r w:rsidRPr="00671581">
        <w:t>Correct trunk:</w:t>
      </w:r>
    </w:p>
    <w:p w:rsidR="00386899" w:rsidRPr="00671581" w:rsidRDefault="00386899" w:rsidP="0010082E">
      <w:pPr>
        <w:numPr>
          <w:ilvl w:val="0"/>
          <w:numId w:val="73"/>
        </w:numPr>
      </w:pPr>
      <w:r w:rsidRPr="00671581">
        <w:t>Sound partnering technique</w:t>
      </w:r>
    </w:p>
    <w:p w:rsidR="00386899" w:rsidRPr="00671581" w:rsidRDefault="00386899" w:rsidP="0010082E">
      <w:pPr>
        <w:numPr>
          <w:ilvl w:val="0"/>
          <w:numId w:val="73"/>
        </w:numPr>
      </w:pPr>
      <w:r w:rsidRPr="00671581">
        <w:t>Development of adequate trunk:</w:t>
      </w:r>
    </w:p>
    <w:p w:rsidR="00386899" w:rsidRPr="00671581" w:rsidRDefault="00386899" w:rsidP="0010082E">
      <w:pPr>
        <w:numPr>
          <w:ilvl w:val="0"/>
          <w:numId w:val="72"/>
        </w:numPr>
      </w:pPr>
      <w:r w:rsidRPr="00671581">
        <w:t>Common Types of Low Back Injuries in Dancers</w:t>
      </w:r>
    </w:p>
    <w:p w:rsidR="00386899" w:rsidRPr="00671581" w:rsidRDefault="00386899" w:rsidP="0010082E">
      <w:pPr>
        <w:numPr>
          <w:ilvl w:val="1"/>
          <w:numId w:val="5"/>
        </w:numPr>
      </w:pPr>
      <w:r w:rsidRPr="00671581">
        <w:t xml:space="preserve">Lumbosacral </w:t>
      </w:r>
      <w:r>
        <w:t>s</w:t>
      </w:r>
      <w:r w:rsidRPr="00671581">
        <w:t xml:space="preserve">train or </w:t>
      </w:r>
      <w:r>
        <w:t>s</w:t>
      </w:r>
      <w:r w:rsidRPr="00671581">
        <w:t>prain</w:t>
      </w:r>
    </w:p>
    <w:p w:rsidR="00386899" w:rsidRPr="00671581" w:rsidRDefault="00386899" w:rsidP="0010082E">
      <w:pPr>
        <w:numPr>
          <w:ilvl w:val="1"/>
          <w:numId w:val="74"/>
        </w:numPr>
        <w:ind w:left="1800"/>
      </w:pPr>
      <w:r w:rsidRPr="00671581">
        <w:t>Structure:</w:t>
      </w:r>
    </w:p>
    <w:p w:rsidR="00386899" w:rsidRPr="00671581" w:rsidRDefault="00386899" w:rsidP="0010082E">
      <w:pPr>
        <w:numPr>
          <w:ilvl w:val="1"/>
          <w:numId w:val="74"/>
        </w:numPr>
        <w:ind w:left="1800"/>
      </w:pPr>
      <w:r w:rsidRPr="00671581">
        <w:t>Common symptoms:</w:t>
      </w:r>
    </w:p>
    <w:p w:rsidR="00386899" w:rsidRPr="00671581" w:rsidRDefault="00386899" w:rsidP="0010082E">
      <w:pPr>
        <w:numPr>
          <w:ilvl w:val="1"/>
          <w:numId w:val="5"/>
        </w:numPr>
      </w:pPr>
      <w:r w:rsidRPr="00671581">
        <w:t>Spondylolysis and spondylolisthesis (figure 3.4</w:t>
      </w:r>
      <w:r>
        <w:t>2, page 101</w:t>
      </w:r>
      <w:r w:rsidRPr="00671581">
        <w:t>)</w:t>
      </w:r>
    </w:p>
    <w:p w:rsidR="00386899" w:rsidRPr="00671581" w:rsidRDefault="00386899" w:rsidP="0010082E">
      <w:pPr>
        <w:numPr>
          <w:ilvl w:val="1"/>
          <w:numId w:val="60"/>
        </w:numPr>
        <w:ind w:left="1800"/>
      </w:pPr>
      <w:r w:rsidRPr="00671581">
        <w:t>Structure:</w:t>
      </w:r>
    </w:p>
    <w:p w:rsidR="00386899" w:rsidRPr="00671581" w:rsidRDefault="00386899" w:rsidP="0010082E">
      <w:pPr>
        <w:numPr>
          <w:ilvl w:val="1"/>
          <w:numId w:val="60"/>
        </w:numPr>
        <w:ind w:left="1800"/>
      </w:pPr>
      <w:r w:rsidRPr="00671581">
        <w:t xml:space="preserve">Common </w:t>
      </w:r>
      <w:r>
        <w:t>s</w:t>
      </w:r>
      <w:r w:rsidRPr="00671581">
        <w:t>ymptom:</w:t>
      </w:r>
    </w:p>
    <w:p w:rsidR="00386899" w:rsidRPr="00671581" w:rsidRDefault="00386899" w:rsidP="0010082E">
      <w:pPr>
        <w:numPr>
          <w:ilvl w:val="1"/>
          <w:numId w:val="5"/>
        </w:numPr>
      </w:pPr>
      <w:r w:rsidRPr="00671581">
        <w:t>Disc herniation (</w:t>
      </w:r>
      <w:r>
        <w:t>figure</w:t>
      </w:r>
      <w:r w:rsidRPr="00671581">
        <w:t xml:space="preserve"> 3.4</w:t>
      </w:r>
      <w:r>
        <w:t>3, page 102</w:t>
      </w:r>
      <w:r w:rsidRPr="00671581">
        <w:t>)</w:t>
      </w:r>
    </w:p>
    <w:p w:rsidR="00386899" w:rsidRPr="00671581" w:rsidRDefault="00386899" w:rsidP="0010082E">
      <w:pPr>
        <w:numPr>
          <w:ilvl w:val="1"/>
          <w:numId w:val="59"/>
        </w:numPr>
        <w:ind w:left="1800"/>
      </w:pPr>
      <w:r w:rsidRPr="00671581">
        <w:t>Structure:</w:t>
      </w:r>
    </w:p>
    <w:p w:rsidR="00386899" w:rsidRPr="00671581" w:rsidRDefault="00386899" w:rsidP="0010082E">
      <w:pPr>
        <w:numPr>
          <w:ilvl w:val="0"/>
          <w:numId w:val="59"/>
        </w:numPr>
      </w:pPr>
      <w:r w:rsidRPr="00671581">
        <w:t xml:space="preserve">Common </w:t>
      </w:r>
      <w:r>
        <w:t>s</w:t>
      </w:r>
      <w:r w:rsidRPr="00671581">
        <w:t>ymptoms:</w:t>
      </w:r>
    </w:p>
    <w:p w:rsidR="00386899" w:rsidRPr="00671581" w:rsidRDefault="00386899" w:rsidP="0010082E">
      <w:pPr>
        <w:numPr>
          <w:ilvl w:val="1"/>
          <w:numId w:val="5"/>
        </w:numPr>
      </w:pPr>
      <w:r w:rsidRPr="00671581">
        <w:t xml:space="preserve">Rehabilitation of </w:t>
      </w:r>
      <w:r>
        <w:t>l</w:t>
      </w:r>
      <w:r w:rsidRPr="00671581">
        <w:t xml:space="preserve">ow </w:t>
      </w:r>
      <w:r>
        <w:t>b</w:t>
      </w:r>
      <w:r w:rsidRPr="00671581">
        <w:t xml:space="preserve">ack </w:t>
      </w:r>
      <w:r>
        <w:t>i</w:t>
      </w:r>
      <w:r w:rsidRPr="00671581">
        <w:t>njuries</w:t>
      </w:r>
    </w:p>
    <w:p w:rsidR="00386899" w:rsidRPr="00671581" w:rsidRDefault="00386899" w:rsidP="0010082E">
      <w:pPr>
        <w:numPr>
          <w:ilvl w:val="1"/>
          <w:numId w:val="59"/>
        </w:numPr>
        <w:ind w:left="1800"/>
      </w:pPr>
      <w:r w:rsidRPr="00671581">
        <w:t>Common initial exercise approach:</w:t>
      </w:r>
    </w:p>
    <w:p w:rsidR="00386899" w:rsidRPr="00671581" w:rsidRDefault="00386899" w:rsidP="0010082E">
      <w:pPr>
        <w:numPr>
          <w:ilvl w:val="0"/>
          <w:numId w:val="75"/>
        </w:numPr>
      </w:pPr>
      <w:r w:rsidRPr="00671581">
        <w:t>Flexion exercises</w:t>
      </w:r>
      <w:r>
        <w:t>—</w:t>
      </w:r>
    </w:p>
    <w:p w:rsidR="00386899" w:rsidRPr="00671581" w:rsidRDefault="00386899" w:rsidP="0010082E">
      <w:pPr>
        <w:numPr>
          <w:ilvl w:val="0"/>
          <w:numId w:val="75"/>
        </w:numPr>
      </w:pPr>
      <w:r w:rsidRPr="00671581">
        <w:t>Extension exercises</w:t>
      </w:r>
      <w:r>
        <w:t>—</w:t>
      </w:r>
    </w:p>
    <w:p w:rsidR="00386899" w:rsidRPr="00671581" w:rsidRDefault="00386899" w:rsidP="0010082E">
      <w:pPr>
        <w:numPr>
          <w:ilvl w:val="0"/>
          <w:numId w:val="75"/>
        </w:numPr>
      </w:pPr>
      <w:r w:rsidRPr="00671581">
        <w:t>Stabilization exercises</w:t>
      </w:r>
      <w:r>
        <w:t>—</w:t>
      </w:r>
    </w:p>
    <w:p w:rsidR="00386899" w:rsidRPr="00671581" w:rsidRDefault="00386899" w:rsidP="005104CC"/>
    <w:sectPr w:rsidR="00386899" w:rsidRPr="00671581" w:rsidSect="00671581">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899" w:rsidRDefault="00386899">
      <w:r>
        <w:separator/>
      </w:r>
    </w:p>
  </w:endnote>
  <w:endnote w:type="continuationSeparator" w:id="0">
    <w:p w:rsidR="00386899" w:rsidRDefault="0038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ewBaskerville-Roman">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899" w:rsidRDefault="00386899" w:rsidP="0010082E">
    <w:pPr>
      <w:pStyle w:val="Footer"/>
      <w:tabs>
        <w:tab w:val="clear" w:pos="8640"/>
        <w:tab w:val="right" w:pos="9270"/>
      </w:tabs>
    </w:pPr>
    <w:r w:rsidRPr="002D3010">
      <w:rPr>
        <w:sz w:val="18"/>
      </w:rPr>
      <w:t xml:space="preserve">From K. Clippinger, 2016, </w:t>
    </w:r>
    <w:r w:rsidRPr="002D3010">
      <w:rPr>
        <w:i/>
        <w:sz w:val="18"/>
      </w:rPr>
      <w:t xml:space="preserve">Dance anatomy and kinesiology </w:t>
    </w:r>
    <w:r>
      <w:rPr>
        <w:i/>
        <w:sz w:val="18"/>
      </w:rPr>
      <w:t>web resource,</w:t>
    </w:r>
    <w:r w:rsidRPr="002D3010">
      <w:rPr>
        <w:sz w:val="18"/>
      </w:rPr>
      <w:t xml:space="preserve"> 2nd ed. (Champaign, IL: Human Kinetics).</w:t>
    </w:r>
    <w:r>
      <w:rPr>
        <w:sz w:val="18"/>
      </w:rPr>
      <w:tab/>
    </w:r>
    <w:r w:rsidR="00610312">
      <w:fldChar w:fldCharType="begin"/>
    </w:r>
    <w:r w:rsidR="00610312">
      <w:instrText xml:space="preserve"> PAGE   \* MERGEFORMAT </w:instrText>
    </w:r>
    <w:r w:rsidR="00610312">
      <w:fldChar w:fldCharType="separate"/>
    </w:r>
    <w:r w:rsidR="00223A20" w:rsidRPr="00223A20">
      <w:rPr>
        <w:noProof/>
        <w:sz w:val="18"/>
      </w:rPr>
      <w:t>10</w:t>
    </w:r>
    <w:r w:rsidR="00610312">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899" w:rsidRDefault="00386899">
      <w:r>
        <w:separator/>
      </w:r>
    </w:p>
  </w:footnote>
  <w:footnote w:type="continuationSeparator" w:id="0">
    <w:p w:rsidR="00386899" w:rsidRDefault="003868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899" w:rsidRPr="005104CC" w:rsidRDefault="00386899" w:rsidP="005104CC">
    <w:pPr>
      <w:pStyle w:val="Header"/>
      <w:jc w:val="center"/>
      <w:rPr>
        <w:sz w:val="24"/>
      </w:rPr>
    </w:pPr>
    <w:r w:rsidRPr="005104CC">
      <w:rPr>
        <w:sz w:val="24"/>
      </w:rPr>
      <w:t>Chapter 3—The Spine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213E9"/>
    <w:multiLevelType w:val="hybridMultilevel"/>
    <w:tmpl w:val="69F8CC3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0329A"/>
    <w:multiLevelType w:val="hybridMultilevel"/>
    <w:tmpl w:val="8FB807D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3FE4433"/>
    <w:multiLevelType w:val="hybridMultilevel"/>
    <w:tmpl w:val="245C23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5006FB8"/>
    <w:multiLevelType w:val="hybridMultilevel"/>
    <w:tmpl w:val="6414AB48"/>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05717D41"/>
    <w:multiLevelType w:val="hybridMultilevel"/>
    <w:tmpl w:val="FB14BD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7E22F3"/>
    <w:multiLevelType w:val="hybridMultilevel"/>
    <w:tmpl w:val="03A060A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CF969E5"/>
    <w:multiLevelType w:val="hybridMultilevel"/>
    <w:tmpl w:val="63E258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EA62112"/>
    <w:multiLevelType w:val="hybridMultilevel"/>
    <w:tmpl w:val="CD3E836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F3E791E"/>
    <w:multiLevelType w:val="hybridMultilevel"/>
    <w:tmpl w:val="A83EFE2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DF0B95"/>
    <w:multiLevelType w:val="hybridMultilevel"/>
    <w:tmpl w:val="CA0CD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00F484D"/>
    <w:multiLevelType w:val="hybridMultilevel"/>
    <w:tmpl w:val="FE8012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6E035F"/>
    <w:multiLevelType w:val="hybridMultilevel"/>
    <w:tmpl w:val="044AE7C8"/>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170F54AD"/>
    <w:multiLevelType w:val="hybridMultilevel"/>
    <w:tmpl w:val="74C06858"/>
    <w:lvl w:ilvl="0" w:tplc="04090015">
      <w:start w:val="1"/>
      <w:numFmt w:val="upperLetter"/>
      <w:lvlText w:val="%1."/>
      <w:lvlJc w:val="left"/>
      <w:pPr>
        <w:ind w:left="720" w:hanging="360"/>
      </w:pPr>
    </w:lvl>
    <w:lvl w:ilvl="1" w:tplc="76B43E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8273A9"/>
    <w:multiLevelType w:val="hybridMultilevel"/>
    <w:tmpl w:val="E6F6181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8D96856"/>
    <w:multiLevelType w:val="hybridMultilevel"/>
    <w:tmpl w:val="326CC67E"/>
    <w:lvl w:ilvl="0" w:tplc="04090015">
      <w:start w:val="1"/>
      <w:numFmt w:val="upperLetter"/>
      <w:lvlText w:val="%1."/>
      <w:lvlJc w:val="left"/>
      <w:pPr>
        <w:ind w:left="720" w:hanging="360"/>
      </w:pPr>
    </w:lvl>
    <w:lvl w:ilvl="1" w:tplc="76B43E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3D4592"/>
    <w:multiLevelType w:val="hybridMultilevel"/>
    <w:tmpl w:val="900A61B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1B5A7B19"/>
    <w:multiLevelType w:val="hybridMultilevel"/>
    <w:tmpl w:val="ACE2DFA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0512CB"/>
    <w:multiLevelType w:val="hybridMultilevel"/>
    <w:tmpl w:val="3C82C3C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1C633FBB"/>
    <w:multiLevelType w:val="hybridMultilevel"/>
    <w:tmpl w:val="F3EE9590"/>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AD3F9F"/>
    <w:multiLevelType w:val="hybridMultilevel"/>
    <w:tmpl w:val="D35874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F4B443F"/>
    <w:multiLevelType w:val="hybridMultilevel"/>
    <w:tmpl w:val="053072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1FCB79A6"/>
    <w:multiLevelType w:val="hybridMultilevel"/>
    <w:tmpl w:val="52E0EFEA"/>
    <w:lvl w:ilvl="0" w:tplc="04090015">
      <w:start w:val="1"/>
      <w:numFmt w:val="upperLetter"/>
      <w:lvlText w:val="%1."/>
      <w:lvlJc w:val="left"/>
      <w:pPr>
        <w:ind w:left="720" w:hanging="360"/>
      </w:pPr>
    </w:lvl>
    <w:lvl w:ilvl="1" w:tplc="76B43E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F669CB"/>
    <w:multiLevelType w:val="hybridMultilevel"/>
    <w:tmpl w:val="AAE823B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1FF81E42"/>
    <w:multiLevelType w:val="hybridMultilevel"/>
    <w:tmpl w:val="1DA838A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21932FCD"/>
    <w:multiLevelType w:val="hybridMultilevel"/>
    <w:tmpl w:val="12EEB74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22EC6679"/>
    <w:multiLevelType w:val="hybridMultilevel"/>
    <w:tmpl w:val="78A036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24F45B7C"/>
    <w:multiLevelType w:val="hybridMultilevel"/>
    <w:tmpl w:val="F2E6F9E8"/>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15:restartNumberingAfterBreak="0">
    <w:nsid w:val="2B2607B0"/>
    <w:multiLevelType w:val="hybridMultilevel"/>
    <w:tmpl w:val="6AF25870"/>
    <w:lvl w:ilvl="0" w:tplc="04090015">
      <w:start w:val="1"/>
      <w:numFmt w:val="upperLetter"/>
      <w:lvlText w:val="%1."/>
      <w:lvlJc w:val="left"/>
      <w:pPr>
        <w:ind w:left="720" w:hanging="360"/>
      </w:pPr>
    </w:lvl>
    <w:lvl w:ilvl="1" w:tplc="76B43E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493F95"/>
    <w:multiLevelType w:val="hybridMultilevel"/>
    <w:tmpl w:val="CB2A9F2E"/>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2B9D505F"/>
    <w:multiLevelType w:val="hybridMultilevel"/>
    <w:tmpl w:val="30ACA38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2C8F23DF"/>
    <w:multiLevelType w:val="hybridMultilevel"/>
    <w:tmpl w:val="6EAA05C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2E7E4F3D"/>
    <w:multiLevelType w:val="hybridMultilevel"/>
    <w:tmpl w:val="F52C3B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EB47730"/>
    <w:multiLevelType w:val="hybridMultilevel"/>
    <w:tmpl w:val="D1589864"/>
    <w:lvl w:ilvl="0" w:tplc="04090015">
      <w:start w:val="1"/>
      <w:numFmt w:val="upperLetter"/>
      <w:lvlText w:val="%1."/>
      <w:lvlJc w:val="left"/>
      <w:pPr>
        <w:ind w:left="720" w:hanging="360"/>
      </w:pPr>
    </w:lvl>
    <w:lvl w:ilvl="1" w:tplc="76B43E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EB1166"/>
    <w:multiLevelType w:val="hybridMultilevel"/>
    <w:tmpl w:val="6D64FE8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3038012F"/>
    <w:multiLevelType w:val="hybridMultilevel"/>
    <w:tmpl w:val="46F0BFB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30FF6EC5"/>
    <w:multiLevelType w:val="hybridMultilevel"/>
    <w:tmpl w:val="A56A78A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4C65A6C"/>
    <w:multiLevelType w:val="hybridMultilevel"/>
    <w:tmpl w:val="4D0E9E6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34F848E3"/>
    <w:multiLevelType w:val="hybridMultilevel"/>
    <w:tmpl w:val="84E838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350001A2"/>
    <w:multiLevelType w:val="hybridMultilevel"/>
    <w:tmpl w:val="C340F10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38CE70DE"/>
    <w:multiLevelType w:val="hybridMultilevel"/>
    <w:tmpl w:val="79D46018"/>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15:restartNumberingAfterBreak="0">
    <w:nsid w:val="3AF86CCB"/>
    <w:multiLevelType w:val="hybridMultilevel"/>
    <w:tmpl w:val="71D2EE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C70E9C"/>
    <w:multiLevelType w:val="hybridMultilevel"/>
    <w:tmpl w:val="625840E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3BE86195"/>
    <w:multiLevelType w:val="hybridMultilevel"/>
    <w:tmpl w:val="21E24940"/>
    <w:lvl w:ilvl="0" w:tplc="0409000F">
      <w:start w:val="1"/>
      <w:numFmt w:val="decimal"/>
      <w:lvlText w:val="%1."/>
      <w:lvlJc w:val="left"/>
      <w:pPr>
        <w:ind w:left="1440" w:hanging="360"/>
      </w:pPr>
    </w:lvl>
    <w:lvl w:ilvl="1" w:tplc="AD562DDA">
      <w:start w:val="1"/>
      <w:numFmt w:val="upp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3ED6472C"/>
    <w:multiLevelType w:val="hybridMultilevel"/>
    <w:tmpl w:val="39082F30"/>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4" w15:restartNumberingAfterBreak="0">
    <w:nsid w:val="41023C60"/>
    <w:multiLevelType w:val="hybridMultilevel"/>
    <w:tmpl w:val="F48AF2F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42A8785B"/>
    <w:multiLevelType w:val="hybridMultilevel"/>
    <w:tmpl w:val="299A5A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3607A55"/>
    <w:multiLevelType w:val="hybridMultilevel"/>
    <w:tmpl w:val="DAC42320"/>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7" w15:restartNumberingAfterBreak="0">
    <w:nsid w:val="43BF3E61"/>
    <w:multiLevelType w:val="hybridMultilevel"/>
    <w:tmpl w:val="AFCEFD0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8" w15:restartNumberingAfterBreak="0">
    <w:nsid w:val="46590BC8"/>
    <w:multiLevelType w:val="hybridMultilevel"/>
    <w:tmpl w:val="B04AB8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7FB2529"/>
    <w:multiLevelType w:val="hybridMultilevel"/>
    <w:tmpl w:val="C7E8A5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49C1399A"/>
    <w:multiLevelType w:val="hybridMultilevel"/>
    <w:tmpl w:val="997243A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4B622F8F"/>
    <w:multiLevelType w:val="hybridMultilevel"/>
    <w:tmpl w:val="570E1E1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4D1D27B0"/>
    <w:multiLevelType w:val="hybridMultilevel"/>
    <w:tmpl w:val="A4CCCD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4E206517"/>
    <w:multiLevelType w:val="hybridMultilevel"/>
    <w:tmpl w:val="5E7654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FEB26A4"/>
    <w:multiLevelType w:val="hybridMultilevel"/>
    <w:tmpl w:val="4860F81E"/>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5" w15:restartNumberingAfterBreak="0">
    <w:nsid w:val="51BF40A4"/>
    <w:multiLevelType w:val="hybridMultilevel"/>
    <w:tmpl w:val="12024A8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53761D64"/>
    <w:multiLevelType w:val="hybridMultilevel"/>
    <w:tmpl w:val="7570CFE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58D642FF"/>
    <w:multiLevelType w:val="hybridMultilevel"/>
    <w:tmpl w:val="D72EB4E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8" w15:restartNumberingAfterBreak="0">
    <w:nsid w:val="594D2C25"/>
    <w:multiLevelType w:val="hybridMultilevel"/>
    <w:tmpl w:val="62C0B82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5A437E30"/>
    <w:multiLevelType w:val="hybridMultilevel"/>
    <w:tmpl w:val="9844D342"/>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0" w15:restartNumberingAfterBreak="0">
    <w:nsid w:val="5CE92730"/>
    <w:multiLevelType w:val="hybridMultilevel"/>
    <w:tmpl w:val="29F87F44"/>
    <w:lvl w:ilvl="0" w:tplc="04090015">
      <w:start w:val="1"/>
      <w:numFmt w:val="upperLetter"/>
      <w:lvlText w:val="%1."/>
      <w:lvlJc w:val="left"/>
      <w:pPr>
        <w:ind w:left="720" w:hanging="360"/>
      </w:pPr>
    </w:lvl>
    <w:lvl w:ilvl="1" w:tplc="76B43E9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107875"/>
    <w:multiLevelType w:val="hybridMultilevel"/>
    <w:tmpl w:val="E0F2644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15:restartNumberingAfterBreak="0">
    <w:nsid w:val="621B7A36"/>
    <w:multiLevelType w:val="hybridMultilevel"/>
    <w:tmpl w:val="0A3AB97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628850A6"/>
    <w:multiLevelType w:val="hybridMultilevel"/>
    <w:tmpl w:val="56882DB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15:restartNumberingAfterBreak="0">
    <w:nsid w:val="65A36D79"/>
    <w:multiLevelType w:val="hybridMultilevel"/>
    <w:tmpl w:val="B312542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5" w15:restartNumberingAfterBreak="0">
    <w:nsid w:val="66563AD5"/>
    <w:multiLevelType w:val="hybridMultilevel"/>
    <w:tmpl w:val="D0C478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66DE0DC6"/>
    <w:multiLevelType w:val="hybridMultilevel"/>
    <w:tmpl w:val="D3CA831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11E5B99"/>
    <w:multiLevelType w:val="hybridMultilevel"/>
    <w:tmpl w:val="8CBA4B8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19288C"/>
    <w:multiLevelType w:val="hybridMultilevel"/>
    <w:tmpl w:val="6AB40D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753675E0"/>
    <w:multiLevelType w:val="hybridMultilevel"/>
    <w:tmpl w:val="00EA6B2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3E3A03"/>
    <w:multiLevelType w:val="hybridMultilevel"/>
    <w:tmpl w:val="5892591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1" w15:restartNumberingAfterBreak="0">
    <w:nsid w:val="7AD92425"/>
    <w:multiLevelType w:val="hybridMultilevel"/>
    <w:tmpl w:val="9B78C6E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2" w15:restartNumberingAfterBreak="0">
    <w:nsid w:val="7B1F2D81"/>
    <w:multiLevelType w:val="hybridMultilevel"/>
    <w:tmpl w:val="2F66D5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7BCF74B4"/>
    <w:multiLevelType w:val="hybridMultilevel"/>
    <w:tmpl w:val="5C64E22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CAB0559"/>
    <w:multiLevelType w:val="hybridMultilevel"/>
    <w:tmpl w:val="C244324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7"/>
  </w:num>
  <w:num w:numId="2">
    <w:abstractNumId w:val="66"/>
  </w:num>
  <w:num w:numId="3">
    <w:abstractNumId w:val="35"/>
  </w:num>
  <w:num w:numId="4">
    <w:abstractNumId w:val="22"/>
  </w:num>
  <w:num w:numId="5">
    <w:abstractNumId w:val="21"/>
  </w:num>
  <w:num w:numId="6">
    <w:abstractNumId w:val="0"/>
  </w:num>
  <w:num w:numId="7">
    <w:abstractNumId w:val="53"/>
  </w:num>
  <w:num w:numId="8">
    <w:abstractNumId w:val="31"/>
  </w:num>
  <w:num w:numId="9">
    <w:abstractNumId w:val="4"/>
  </w:num>
  <w:num w:numId="10">
    <w:abstractNumId w:val="38"/>
  </w:num>
  <w:num w:numId="11">
    <w:abstractNumId w:val="62"/>
  </w:num>
  <w:num w:numId="12">
    <w:abstractNumId w:val="55"/>
  </w:num>
  <w:num w:numId="13">
    <w:abstractNumId w:val="20"/>
  </w:num>
  <w:num w:numId="14">
    <w:abstractNumId w:val="6"/>
  </w:num>
  <w:num w:numId="15">
    <w:abstractNumId w:val="71"/>
  </w:num>
  <w:num w:numId="16">
    <w:abstractNumId w:val="56"/>
  </w:num>
  <w:num w:numId="17">
    <w:abstractNumId w:val="54"/>
  </w:num>
  <w:num w:numId="18">
    <w:abstractNumId w:val="59"/>
  </w:num>
  <w:num w:numId="19">
    <w:abstractNumId w:val="33"/>
  </w:num>
  <w:num w:numId="20">
    <w:abstractNumId w:val="46"/>
  </w:num>
  <w:num w:numId="21">
    <w:abstractNumId w:val="11"/>
  </w:num>
  <w:num w:numId="22">
    <w:abstractNumId w:val="26"/>
  </w:num>
  <w:num w:numId="23">
    <w:abstractNumId w:val="47"/>
  </w:num>
  <w:num w:numId="24">
    <w:abstractNumId w:val="60"/>
  </w:num>
  <w:num w:numId="25">
    <w:abstractNumId w:val="69"/>
  </w:num>
  <w:num w:numId="26">
    <w:abstractNumId w:val="19"/>
  </w:num>
  <w:num w:numId="27">
    <w:abstractNumId w:val="52"/>
  </w:num>
  <w:num w:numId="28">
    <w:abstractNumId w:val="42"/>
  </w:num>
  <w:num w:numId="29">
    <w:abstractNumId w:val="41"/>
  </w:num>
  <w:num w:numId="30">
    <w:abstractNumId w:val="13"/>
  </w:num>
  <w:num w:numId="31">
    <w:abstractNumId w:val="51"/>
  </w:num>
  <w:num w:numId="32">
    <w:abstractNumId w:val="58"/>
  </w:num>
  <w:num w:numId="33">
    <w:abstractNumId w:val="24"/>
  </w:num>
  <w:num w:numId="34">
    <w:abstractNumId w:val="63"/>
  </w:num>
  <w:num w:numId="35">
    <w:abstractNumId w:val="17"/>
  </w:num>
  <w:num w:numId="36">
    <w:abstractNumId w:val="36"/>
  </w:num>
  <w:num w:numId="37">
    <w:abstractNumId w:val="23"/>
  </w:num>
  <w:num w:numId="38">
    <w:abstractNumId w:val="43"/>
  </w:num>
  <w:num w:numId="39">
    <w:abstractNumId w:val="28"/>
  </w:num>
  <w:num w:numId="40">
    <w:abstractNumId w:val="32"/>
  </w:num>
  <w:num w:numId="41">
    <w:abstractNumId w:val="40"/>
  </w:num>
  <w:num w:numId="42">
    <w:abstractNumId w:val="65"/>
  </w:num>
  <w:num w:numId="43">
    <w:abstractNumId w:val="2"/>
  </w:num>
  <w:num w:numId="44">
    <w:abstractNumId w:val="34"/>
  </w:num>
  <w:num w:numId="45">
    <w:abstractNumId w:val="44"/>
  </w:num>
  <w:num w:numId="46">
    <w:abstractNumId w:val="1"/>
  </w:num>
  <w:num w:numId="47">
    <w:abstractNumId w:val="9"/>
  </w:num>
  <w:num w:numId="48">
    <w:abstractNumId w:val="25"/>
  </w:num>
  <w:num w:numId="49">
    <w:abstractNumId w:val="5"/>
  </w:num>
  <w:num w:numId="50">
    <w:abstractNumId w:val="29"/>
  </w:num>
  <w:num w:numId="51">
    <w:abstractNumId w:val="74"/>
  </w:num>
  <w:num w:numId="52">
    <w:abstractNumId w:val="61"/>
  </w:num>
  <w:num w:numId="53">
    <w:abstractNumId w:val="15"/>
  </w:num>
  <w:num w:numId="54">
    <w:abstractNumId w:val="39"/>
  </w:num>
  <w:num w:numId="55">
    <w:abstractNumId w:val="3"/>
  </w:num>
  <w:num w:numId="56">
    <w:abstractNumId w:val="57"/>
  </w:num>
  <w:num w:numId="57">
    <w:abstractNumId w:val="14"/>
  </w:num>
  <w:num w:numId="58">
    <w:abstractNumId w:val="48"/>
  </w:num>
  <w:num w:numId="59">
    <w:abstractNumId w:val="50"/>
  </w:num>
  <w:num w:numId="60">
    <w:abstractNumId w:val="7"/>
  </w:num>
  <w:num w:numId="61">
    <w:abstractNumId w:val="64"/>
  </w:num>
  <w:num w:numId="62">
    <w:abstractNumId w:val="70"/>
  </w:num>
  <w:num w:numId="63">
    <w:abstractNumId w:val="12"/>
  </w:num>
  <w:num w:numId="64">
    <w:abstractNumId w:val="72"/>
  </w:num>
  <w:num w:numId="65">
    <w:abstractNumId w:val="37"/>
  </w:num>
  <w:num w:numId="66">
    <w:abstractNumId w:val="10"/>
  </w:num>
  <w:num w:numId="67">
    <w:abstractNumId w:val="18"/>
  </w:num>
  <w:num w:numId="68">
    <w:abstractNumId w:val="68"/>
  </w:num>
  <w:num w:numId="69">
    <w:abstractNumId w:val="45"/>
  </w:num>
  <w:num w:numId="70">
    <w:abstractNumId w:val="16"/>
  </w:num>
  <w:num w:numId="71">
    <w:abstractNumId w:val="8"/>
  </w:num>
  <w:num w:numId="72">
    <w:abstractNumId w:val="73"/>
  </w:num>
  <w:num w:numId="73">
    <w:abstractNumId w:val="49"/>
  </w:num>
  <w:num w:numId="74">
    <w:abstractNumId w:val="67"/>
  </w:num>
  <w:num w:numId="75">
    <w:abstractNumId w:val="3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1A5"/>
    <w:rsid w:val="000028C7"/>
    <w:rsid w:val="000157E9"/>
    <w:rsid w:val="0010082E"/>
    <w:rsid w:val="00184CF0"/>
    <w:rsid w:val="001C73AD"/>
    <w:rsid w:val="00207728"/>
    <w:rsid w:val="00223A20"/>
    <w:rsid w:val="002D3010"/>
    <w:rsid w:val="00374E2C"/>
    <w:rsid w:val="00386899"/>
    <w:rsid w:val="003C29C9"/>
    <w:rsid w:val="00422217"/>
    <w:rsid w:val="00424749"/>
    <w:rsid w:val="004E37D4"/>
    <w:rsid w:val="004F4B9E"/>
    <w:rsid w:val="005104CC"/>
    <w:rsid w:val="00515AA0"/>
    <w:rsid w:val="00534AB6"/>
    <w:rsid w:val="0053706D"/>
    <w:rsid w:val="00610312"/>
    <w:rsid w:val="00621532"/>
    <w:rsid w:val="00623913"/>
    <w:rsid w:val="0064711E"/>
    <w:rsid w:val="00650890"/>
    <w:rsid w:val="00671581"/>
    <w:rsid w:val="00707FB2"/>
    <w:rsid w:val="00782DC4"/>
    <w:rsid w:val="007E0241"/>
    <w:rsid w:val="00816B07"/>
    <w:rsid w:val="008D4D41"/>
    <w:rsid w:val="00972DC5"/>
    <w:rsid w:val="009759A4"/>
    <w:rsid w:val="009A7F78"/>
    <w:rsid w:val="00A03D6F"/>
    <w:rsid w:val="00A44B9B"/>
    <w:rsid w:val="00A56C57"/>
    <w:rsid w:val="00B75ECE"/>
    <w:rsid w:val="00BE42E9"/>
    <w:rsid w:val="00C45C61"/>
    <w:rsid w:val="00CB61A5"/>
    <w:rsid w:val="00CD4239"/>
    <w:rsid w:val="00D8070B"/>
    <w:rsid w:val="00E04F0A"/>
    <w:rsid w:val="00E61066"/>
    <w:rsid w:val="00F21093"/>
    <w:rsid w:val="00F660EC"/>
    <w:rsid w:val="00FD6A1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3FF402-9A11-4D09-84A1-5AE6E876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4CC"/>
    <w:pPr>
      <w:spacing w:after="160" w:line="259" w:lineRule="auto"/>
    </w:pPr>
    <w:rPr>
      <w:sz w:val="22"/>
      <w:szCs w:val="22"/>
    </w:rPr>
  </w:style>
  <w:style w:type="paragraph" w:styleId="Heading1">
    <w:name w:val="heading 1"/>
    <w:basedOn w:val="Normal"/>
    <w:next w:val="Normal"/>
    <w:link w:val="Heading1Char"/>
    <w:uiPriority w:val="99"/>
    <w:qFormat/>
    <w:rsid w:val="005104CC"/>
    <w:pPr>
      <w:keepNext/>
      <w:keepLines/>
      <w:spacing w:before="240" w:after="0"/>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9"/>
    <w:qFormat/>
    <w:rsid w:val="005104CC"/>
    <w:pPr>
      <w:keepNext/>
      <w:keepLines/>
      <w:spacing w:before="40" w:after="0"/>
      <w:outlineLvl w:val="1"/>
    </w:pPr>
    <w:rPr>
      <w:rFonts w:ascii="Calibri Light" w:eastAsia="SimSun" w:hAnsi="Calibri Light"/>
      <w:color w:val="2E74B5"/>
      <w:sz w:val="28"/>
      <w:szCs w:val="28"/>
    </w:rPr>
  </w:style>
  <w:style w:type="paragraph" w:styleId="Heading3">
    <w:name w:val="heading 3"/>
    <w:basedOn w:val="Normal"/>
    <w:next w:val="Normal"/>
    <w:link w:val="Heading3Char"/>
    <w:uiPriority w:val="99"/>
    <w:qFormat/>
    <w:rsid w:val="005104CC"/>
    <w:pPr>
      <w:keepNext/>
      <w:keepLines/>
      <w:spacing w:before="40" w:after="0"/>
      <w:outlineLvl w:val="2"/>
    </w:pPr>
    <w:rPr>
      <w:rFonts w:ascii="Calibri Light" w:eastAsia="SimSun" w:hAnsi="Calibri Light"/>
      <w:color w:val="1F4E79"/>
      <w:sz w:val="24"/>
      <w:szCs w:val="24"/>
    </w:rPr>
  </w:style>
  <w:style w:type="paragraph" w:styleId="Heading4">
    <w:name w:val="heading 4"/>
    <w:basedOn w:val="Normal"/>
    <w:next w:val="Normal"/>
    <w:link w:val="Heading4Char"/>
    <w:uiPriority w:val="99"/>
    <w:qFormat/>
    <w:rsid w:val="005104CC"/>
    <w:pPr>
      <w:keepNext/>
      <w:keepLines/>
      <w:spacing w:before="40" w:after="0"/>
      <w:outlineLvl w:val="3"/>
    </w:pPr>
    <w:rPr>
      <w:rFonts w:ascii="Calibri Light" w:eastAsia="SimSun" w:hAnsi="Calibri Light"/>
      <w:i/>
      <w:iCs/>
      <w:color w:val="2E74B5"/>
      <w:sz w:val="20"/>
      <w:szCs w:val="20"/>
    </w:rPr>
  </w:style>
  <w:style w:type="paragraph" w:styleId="Heading5">
    <w:name w:val="heading 5"/>
    <w:basedOn w:val="Normal"/>
    <w:next w:val="Normal"/>
    <w:link w:val="Heading5Char"/>
    <w:uiPriority w:val="99"/>
    <w:qFormat/>
    <w:rsid w:val="005104CC"/>
    <w:pPr>
      <w:keepNext/>
      <w:keepLines/>
      <w:spacing w:before="40" w:after="0"/>
      <w:outlineLvl w:val="4"/>
    </w:pPr>
    <w:rPr>
      <w:rFonts w:ascii="Calibri Light" w:eastAsia="SimSun" w:hAnsi="Calibri Light"/>
      <w:color w:val="2E74B5"/>
      <w:sz w:val="20"/>
      <w:szCs w:val="20"/>
    </w:rPr>
  </w:style>
  <w:style w:type="paragraph" w:styleId="Heading6">
    <w:name w:val="heading 6"/>
    <w:basedOn w:val="Normal"/>
    <w:next w:val="Normal"/>
    <w:link w:val="Heading6Char"/>
    <w:uiPriority w:val="99"/>
    <w:qFormat/>
    <w:rsid w:val="005104CC"/>
    <w:pPr>
      <w:keepNext/>
      <w:keepLines/>
      <w:spacing w:before="40" w:after="0"/>
      <w:outlineLvl w:val="5"/>
    </w:pPr>
    <w:rPr>
      <w:rFonts w:ascii="Calibri Light" w:eastAsia="SimSun" w:hAnsi="Calibri Light"/>
      <w:color w:val="1F4E79"/>
      <w:sz w:val="20"/>
      <w:szCs w:val="20"/>
    </w:rPr>
  </w:style>
  <w:style w:type="paragraph" w:styleId="Heading7">
    <w:name w:val="heading 7"/>
    <w:basedOn w:val="Normal"/>
    <w:next w:val="Normal"/>
    <w:link w:val="Heading7Char"/>
    <w:uiPriority w:val="99"/>
    <w:qFormat/>
    <w:rsid w:val="005104CC"/>
    <w:pPr>
      <w:keepNext/>
      <w:keepLines/>
      <w:spacing w:before="40" w:after="0"/>
      <w:outlineLvl w:val="6"/>
    </w:pPr>
    <w:rPr>
      <w:rFonts w:ascii="Calibri Light" w:eastAsia="SimSun" w:hAnsi="Calibri Light"/>
      <w:i/>
      <w:iCs/>
      <w:color w:val="1F4E79"/>
      <w:sz w:val="20"/>
      <w:szCs w:val="20"/>
    </w:rPr>
  </w:style>
  <w:style w:type="paragraph" w:styleId="Heading8">
    <w:name w:val="heading 8"/>
    <w:basedOn w:val="Normal"/>
    <w:next w:val="Normal"/>
    <w:link w:val="Heading8Char"/>
    <w:uiPriority w:val="99"/>
    <w:qFormat/>
    <w:rsid w:val="005104CC"/>
    <w:pPr>
      <w:keepNext/>
      <w:keepLines/>
      <w:spacing w:before="40" w:after="0"/>
      <w:outlineLvl w:val="7"/>
    </w:pPr>
    <w:rPr>
      <w:rFonts w:ascii="Calibri Light" w:eastAsia="SimSun" w:hAnsi="Calibri Light"/>
      <w:color w:val="262626"/>
      <w:sz w:val="21"/>
      <w:szCs w:val="21"/>
    </w:rPr>
  </w:style>
  <w:style w:type="paragraph" w:styleId="Heading9">
    <w:name w:val="heading 9"/>
    <w:basedOn w:val="Normal"/>
    <w:next w:val="Normal"/>
    <w:link w:val="Heading9Char"/>
    <w:uiPriority w:val="99"/>
    <w:qFormat/>
    <w:rsid w:val="005104CC"/>
    <w:pPr>
      <w:keepNext/>
      <w:keepLines/>
      <w:spacing w:before="40" w:after="0"/>
      <w:outlineLvl w:val="8"/>
    </w:pPr>
    <w:rPr>
      <w:rFonts w:ascii="Calibri Light" w:eastAsia="SimSun"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104CC"/>
    <w:rPr>
      <w:rFonts w:ascii="Calibri Light" w:eastAsia="SimSun" w:hAnsi="Calibri Light"/>
      <w:color w:val="2E74B5"/>
      <w:sz w:val="32"/>
    </w:rPr>
  </w:style>
  <w:style w:type="character" w:customStyle="1" w:styleId="Heading2Char">
    <w:name w:val="Heading 2 Char"/>
    <w:basedOn w:val="DefaultParagraphFont"/>
    <w:link w:val="Heading2"/>
    <w:uiPriority w:val="99"/>
    <w:rsid w:val="005104CC"/>
    <w:rPr>
      <w:rFonts w:ascii="Calibri Light" w:eastAsia="SimSun" w:hAnsi="Calibri Light"/>
      <w:color w:val="2E74B5"/>
      <w:sz w:val="28"/>
    </w:rPr>
  </w:style>
  <w:style w:type="character" w:customStyle="1" w:styleId="Heading3Char">
    <w:name w:val="Heading 3 Char"/>
    <w:basedOn w:val="DefaultParagraphFont"/>
    <w:link w:val="Heading3"/>
    <w:uiPriority w:val="99"/>
    <w:rsid w:val="005104CC"/>
    <w:rPr>
      <w:rFonts w:ascii="Calibri Light" w:eastAsia="SimSun" w:hAnsi="Calibri Light"/>
      <w:color w:val="1F4E79"/>
      <w:sz w:val="24"/>
    </w:rPr>
  </w:style>
  <w:style w:type="character" w:customStyle="1" w:styleId="Heading4Char">
    <w:name w:val="Heading 4 Char"/>
    <w:basedOn w:val="DefaultParagraphFont"/>
    <w:link w:val="Heading4"/>
    <w:uiPriority w:val="99"/>
    <w:rsid w:val="005104CC"/>
    <w:rPr>
      <w:rFonts w:ascii="Calibri Light" w:eastAsia="SimSun" w:hAnsi="Calibri Light"/>
      <w:i/>
      <w:color w:val="2E74B5"/>
    </w:rPr>
  </w:style>
  <w:style w:type="character" w:customStyle="1" w:styleId="Heading5Char">
    <w:name w:val="Heading 5 Char"/>
    <w:basedOn w:val="DefaultParagraphFont"/>
    <w:link w:val="Heading5"/>
    <w:uiPriority w:val="99"/>
    <w:rsid w:val="005104CC"/>
    <w:rPr>
      <w:rFonts w:ascii="Calibri Light" w:eastAsia="SimSun" w:hAnsi="Calibri Light"/>
      <w:color w:val="2E74B5"/>
    </w:rPr>
  </w:style>
  <w:style w:type="character" w:customStyle="1" w:styleId="Heading6Char">
    <w:name w:val="Heading 6 Char"/>
    <w:basedOn w:val="DefaultParagraphFont"/>
    <w:link w:val="Heading6"/>
    <w:uiPriority w:val="99"/>
    <w:semiHidden/>
    <w:rsid w:val="005104CC"/>
    <w:rPr>
      <w:rFonts w:ascii="Calibri Light" w:eastAsia="SimSun" w:hAnsi="Calibri Light"/>
      <w:color w:val="1F4E79"/>
    </w:rPr>
  </w:style>
  <w:style w:type="character" w:customStyle="1" w:styleId="Heading7Char">
    <w:name w:val="Heading 7 Char"/>
    <w:basedOn w:val="DefaultParagraphFont"/>
    <w:link w:val="Heading7"/>
    <w:uiPriority w:val="99"/>
    <w:semiHidden/>
    <w:rsid w:val="005104CC"/>
    <w:rPr>
      <w:rFonts w:ascii="Calibri Light" w:eastAsia="SimSun" w:hAnsi="Calibri Light"/>
      <w:i/>
      <w:color w:val="1F4E79"/>
    </w:rPr>
  </w:style>
  <w:style w:type="character" w:customStyle="1" w:styleId="Heading8Char">
    <w:name w:val="Heading 8 Char"/>
    <w:basedOn w:val="DefaultParagraphFont"/>
    <w:link w:val="Heading8"/>
    <w:uiPriority w:val="99"/>
    <w:semiHidden/>
    <w:rsid w:val="005104CC"/>
    <w:rPr>
      <w:rFonts w:ascii="Calibri Light" w:eastAsia="SimSun" w:hAnsi="Calibri Light"/>
      <w:color w:val="262626"/>
      <w:sz w:val="21"/>
    </w:rPr>
  </w:style>
  <w:style w:type="character" w:customStyle="1" w:styleId="Heading9Char">
    <w:name w:val="Heading 9 Char"/>
    <w:basedOn w:val="DefaultParagraphFont"/>
    <w:link w:val="Heading9"/>
    <w:uiPriority w:val="99"/>
    <w:semiHidden/>
    <w:rsid w:val="005104CC"/>
    <w:rPr>
      <w:rFonts w:ascii="Calibri Light" w:eastAsia="SimSun" w:hAnsi="Calibri Light"/>
      <w:i/>
      <w:color w:val="262626"/>
      <w:sz w:val="21"/>
    </w:rPr>
  </w:style>
  <w:style w:type="character" w:styleId="Hyperlink">
    <w:name w:val="Hyperlink"/>
    <w:basedOn w:val="DefaultParagraphFont"/>
    <w:uiPriority w:val="99"/>
    <w:rsid w:val="00B75ECE"/>
    <w:rPr>
      <w:rFonts w:cs="Times New Roman"/>
      <w:color w:val="0000FF"/>
      <w:u w:val="single"/>
    </w:rPr>
  </w:style>
  <w:style w:type="paragraph" w:customStyle="1" w:styleId="Style1">
    <w:name w:val="Style1"/>
    <w:basedOn w:val="Heading1"/>
    <w:uiPriority w:val="99"/>
    <w:rsid w:val="00A56C57"/>
    <w:rPr>
      <w:u w:val="words"/>
    </w:rPr>
  </w:style>
  <w:style w:type="paragraph" w:styleId="Header">
    <w:name w:val="header"/>
    <w:basedOn w:val="Normal"/>
    <w:link w:val="HeaderChar"/>
    <w:uiPriority w:val="99"/>
    <w:semiHidden/>
    <w:rsid w:val="00A56C57"/>
    <w:pPr>
      <w:tabs>
        <w:tab w:val="center" w:pos="4320"/>
        <w:tab w:val="right" w:pos="8640"/>
      </w:tabs>
    </w:pPr>
  </w:style>
  <w:style w:type="character" w:customStyle="1" w:styleId="HeaderChar">
    <w:name w:val="Header Char"/>
    <w:basedOn w:val="DefaultParagraphFont"/>
    <w:link w:val="Header"/>
    <w:uiPriority w:val="99"/>
    <w:semiHidden/>
    <w:rsid w:val="00A56C57"/>
    <w:rPr>
      <w:rFonts w:cs="Times New Roman"/>
      <w:sz w:val="24"/>
    </w:rPr>
  </w:style>
  <w:style w:type="paragraph" w:styleId="Footer">
    <w:name w:val="footer"/>
    <w:basedOn w:val="Normal"/>
    <w:link w:val="FooterChar"/>
    <w:uiPriority w:val="99"/>
    <w:semiHidden/>
    <w:rsid w:val="00A56C57"/>
    <w:pPr>
      <w:tabs>
        <w:tab w:val="center" w:pos="4320"/>
        <w:tab w:val="right" w:pos="8640"/>
      </w:tabs>
    </w:pPr>
  </w:style>
  <w:style w:type="character" w:customStyle="1" w:styleId="FooterChar">
    <w:name w:val="Footer Char"/>
    <w:basedOn w:val="DefaultParagraphFont"/>
    <w:link w:val="Footer"/>
    <w:uiPriority w:val="99"/>
    <w:semiHidden/>
    <w:rsid w:val="00A56C57"/>
    <w:rPr>
      <w:rFonts w:cs="Times New Roman"/>
      <w:sz w:val="24"/>
    </w:rPr>
  </w:style>
  <w:style w:type="character" w:styleId="PageNumber">
    <w:name w:val="page number"/>
    <w:basedOn w:val="DefaultParagraphFont"/>
    <w:uiPriority w:val="99"/>
    <w:semiHidden/>
    <w:rsid w:val="00A56C57"/>
    <w:rPr>
      <w:rFonts w:cs="Times New Roman"/>
    </w:rPr>
  </w:style>
  <w:style w:type="paragraph" w:customStyle="1" w:styleId="tx">
    <w:name w:val="tx"/>
    <w:basedOn w:val="Normal"/>
    <w:uiPriority w:val="99"/>
    <w:rsid w:val="00A56C57"/>
    <w:pPr>
      <w:widowControl w:val="0"/>
      <w:autoSpaceDE w:val="0"/>
      <w:autoSpaceDN w:val="0"/>
      <w:adjustRightInd w:val="0"/>
      <w:spacing w:line="240" w:lineRule="atLeast"/>
      <w:ind w:firstLine="240"/>
      <w:jc w:val="both"/>
      <w:textAlignment w:val="baseline"/>
    </w:pPr>
    <w:rPr>
      <w:rFonts w:ascii="NewBaskerville-Roman" w:hAnsi="NewBaskerville-Roman" w:cs="NewBaskerville-Roman"/>
      <w:color w:val="000000"/>
      <w:sz w:val="20"/>
    </w:rPr>
  </w:style>
  <w:style w:type="paragraph" w:styleId="BalloonText">
    <w:name w:val="Balloon Text"/>
    <w:basedOn w:val="Normal"/>
    <w:link w:val="BalloonTextChar"/>
    <w:uiPriority w:val="99"/>
    <w:semiHidden/>
    <w:rsid w:val="00782DC4"/>
    <w:rPr>
      <w:rFonts w:ascii="Tahoma" w:hAnsi="Tahoma" w:cs="Tahoma"/>
      <w:sz w:val="16"/>
      <w:szCs w:val="16"/>
    </w:rPr>
  </w:style>
  <w:style w:type="character" w:customStyle="1" w:styleId="BalloonTextChar">
    <w:name w:val="Balloon Text Char"/>
    <w:basedOn w:val="DefaultParagraphFont"/>
    <w:link w:val="BalloonText"/>
    <w:uiPriority w:val="99"/>
    <w:semiHidden/>
    <w:rsid w:val="00782DC4"/>
    <w:rPr>
      <w:rFonts w:ascii="Tahoma" w:hAnsi="Tahoma" w:cs="Tahoma"/>
      <w:sz w:val="16"/>
    </w:rPr>
  </w:style>
  <w:style w:type="paragraph" w:styleId="Caption">
    <w:name w:val="caption"/>
    <w:basedOn w:val="Normal"/>
    <w:next w:val="Normal"/>
    <w:uiPriority w:val="99"/>
    <w:qFormat/>
    <w:rsid w:val="005104CC"/>
    <w:pPr>
      <w:spacing w:after="200" w:line="240" w:lineRule="auto"/>
    </w:pPr>
    <w:rPr>
      <w:i/>
      <w:iCs/>
      <w:color w:val="44546A"/>
      <w:sz w:val="18"/>
      <w:szCs w:val="18"/>
    </w:rPr>
  </w:style>
  <w:style w:type="paragraph" w:styleId="Title">
    <w:name w:val="Title"/>
    <w:basedOn w:val="Normal"/>
    <w:next w:val="Normal"/>
    <w:link w:val="TitleChar"/>
    <w:uiPriority w:val="99"/>
    <w:qFormat/>
    <w:rsid w:val="005104CC"/>
    <w:pPr>
      <w:spacing w:after="0" w:line="240" w:lineRule="auto"/>
      <w:contextualSpacing/>
    </w:pPr>
    <w:rPr>
      <w:rFonts w:ascii="Calibri Light" w:eastAsia="SimSun" w:hAnsi="Calibri Light"/>
      <w:spacing w:val="-10"/>
      <w:sz w:val="56"/>
      <w:szCs w:val="56"/>
    </w:rPr>
  </w:style>
  <w:style w:type="character" w:customStyle="1" w:styleId="TitleChar">
    <w:name w:val="Title Char"/>
    <w:basedOn w:val="DefaultParagraphFont"/>
    <w:link w:val="Title"/>
    <w:uiPriority w:val="99"/>
    <w:rsid w:val="005104CC"/>
    <w:rPr>
      <w:rFonts w:ascii="Calibri Light" w:eastAsia="SimSun" w:hAnsi="Calibri Light"/>
      <w:spacing w:val="-10"/>
      <w:sz w:val="56"/>
    </w:rPr>
  </w:style>
  <w:style w:type="paragraph" w:styleId="Subtitle">
    <w:name w:val="Subtitle"/>
    <w:basedOn w:val="Normal"/>
    <w:next w:val="Normal"/>
    <w:link w:val="SubtitleChar"/>
    <w:uiPriority w:val="99"/>
    <w:qFormat/>
    <w:rsid w:val="005104CC"/>
    <w:pPr>
      <w:numPr>
        <w:ilvl w:val="1"/>
      </w:numPr>
    </w:pPr>
    <w:rPr>
      <w:color w:val="5A5A5A"/>
      <w:spacing w:val="15"/>
      <w:sz w:val="20"/>
      <w:szCs w:val="20"/>
    </w:rPr>
  </w:style>
  <w:style w:type="character" w:customStyle="1" w:styleId="SubtitleChar">
    <w:name w:val="Subtitle Char"/>
    <w:basedOn w:val="DefaultParagraphFont"/>
    <w:link w:val="Subtitle"/>
    <w:uiPriority w:val="99"/>
    <w:rsid w:val="005104CC"/>
    <w:rPr>
      <w:color w:val="5A5A5A"/>
      <w:spacing w:val="15"/>
    </w:rPr>
  </w:style>
  <w:style w:type="character" w:styleId="Strong">
    <w:name w:val="Strong"/>
    <w:basedOn w:val="DefaultParagraphFont"/>
    <w:uiPriority w:val="99"/>
    <w:qFormat/>
    <w:rsid w:val="005104CC"/>
    <w:rPr>
      <w:rFonts w:cs="Times New Roman"/>
      <w:b/>
      <w:color w:val="auto"/>
    </w:rPr>
  </w:style>
  <w:style w:type="character" w:styleId="Emphasis">
    <w:name w:val="Emphasis"/>
    <w:basedOn w:val="DefaultParagraphFont"/>
    <w:uiPriority w:val="99"/>
    <w:qFormat/>
    <w:rsid w:val="005104CC"/>
    <w:rPr>
      <w:rFonts w:cs="Times New Roman"/>
      <w:i/>
      <w:color w:val="auto"/>
    </w:rPr>
  </w:style>
  <w:style w:type="paragraph" w:styleId="NoSpacing">
    <w:name w:val="No Spacing"/>
    <w:uiPriority w:val="99"/>
    <w:semiHidden/>
    <w:qFormat/>
    <w:rsid w:val="005104CC"/>
    <w:rPr>
      <w:sz w:val="22"/>
      <w:szCs w:val="22"/>
    </w:rPr>
  </w:style>
  <w:style w:type="paragraph" w:styleId="Quote">
    <w:name w:val="Quote"/>
    <w:basedOn w:val="Normal"/>
    <w:next w:val="Normal"/>
    <w:link w:val="QuoteChar"/>
    <w:uiPriority w:val="99"/>
    <w:rsid w:val="005104CC"/>
    <w:pPr>
      <w:spacing w:before="200"/>
      <w:ind w:left="864" w:right="864"/>
    </w:pPr>
    <w:rPr>
      <w:i/>
      <w:iCs/>
      <w:color w:val="404040"/>
      <w:sz w:val="20"/>
      <w:szCs w:val="20"/>
    </w:rPr>
  </w:style>
  <w:style w:type="character" w:customStyle="1" w:styleId="QuoteChar">
    <w:name w:val="Quote Char"/>
    <w:basedOn w:val="DefaultParagraphFont"/>
    <w:link w:val="Quote"/>
    <w:uiPriority w:val="99"/>
    <w:rsid w:val="005104CC"/>
    <w:rPr>
      <w:i/>
      <w:color w:val="404040"/>
    </w:rPr>
  </w:style>
  <w:style w:type="paragraph" w:styleId="IntenseQuote">
    <w:name w:val="Intense Quote"/>
    <w:basedOn w:val="Normal"/>
    <w:next w:val="Normal"/>
    <w:link w:val="IntenseQuoteChar"/>
    <w:uiPriority w:val="99"/>
    <w:rsid w:val="005104CC"/>
    <w:pPr>
      <w:pBdr>
        <w:top w:val="single" w:sz="4" w:space="10" w:color="5B9BD5"/>
        <w:bottom w:val="single" w:sz="4" w:space="10" w:color="5B9BD5"/>
      </w:pBdr>
      <w:spacing w:before="360" w:after="360"/>
      <w:ind w:left="864" w:right="864"/>
      <w:jc w:val="center"/>
    </w:pPr>
    <w:rPr>
      <w:i/>
      <w:iCs/>
      <w:color w:val="5B9BD5"/>
      <w:sz w:val="20"/>
      <w:szCs w:val="20"/>
    </w:rPr>
  </w:style>
  <w:style w:type="character" w:customStyle="1" w:styleId="IntenseQuoteChar">
    <w:name w:val="Intense Quote Char"/>
    <w:basedOn w:val="DefaultParagraphFont"/>
    <w:link w:val="IntenseQuote"/>
    <w:uiPriority w:val="99"/>
    <w:rsid w:val="005104CC"/>
    <w:rPr>
      <w:i/>
      <w:color w:val="5B9BD5"/>
    </w:rPr>
  </w:style>
  <w:style w:type="character" w:styleId="SubtleEmphasis">
    <w:name w:val="Subtle Emphasis"/>
    <w:basedOn w:val="DefaultParagraphFont"/>
    <w:uiPriority w:val="99"/>
    <w:rsid w:val="005104CC"/>
    <w:rPr>
      <w:i/>
      <w:color w:val="404040"/>
    </w:rPr>
  </w:style>
  <w:style w:type="character" w:styleId="IntenseEmphasis">
    <w:name w:val="Intense Emphasis"/>
    <w:basedOn w:val="DefaultParagraphFont"/>
    <w:uiPriority w:val="99"/>
    <w:rsid w:val="005104CC"/>
    <w:rPr>
      <w:i/>
      <w:color w:val="5B9BD5"/>
    </w:rPr>
  </w:style>
  <w:style w:type="character" w:styleId="SubtleReference">
    <w:name w:val="Subtle Reference"/>
    <w:basedOn w:val="DefaultParagraphFont"/>
    <w:uiPriority w:val="99"/>
    <w:rsid w:val="005104CC"/>
    <w:rPr>
      <w:smallCaps/>
      <w:color w:val="404040"/>
    </w:rPr>
  </w:style>
  <w:style w:type="character" w:styleId="IntenseReference">
    <w:name w:val="Intense Reference"/>
    <w:basedOn w:val="DefaultParagraphFont"/>
    <w:uiPriority w:val="99"/>
    <w:rsid w:val="005104CC"/>
    <w:rPr>
      <w:b/>
      <w:smallCaps/>
      <w:color w:val="5B9BD5"/>
      <w:spacing w:val="5"/>
    </w:rPr>
  </w:style>
  <w:style w:type="character" w:styleId="BookTitle">
    <w:name w:val="Book Title"/>
    <w:basedOn w:val="DefaultParagraphFont"/>
    <w:uiPriority w:val="99"/>
    <w:rsid w:val="005104CC"/>
    <w:rPr>
      <w:b/>
      <w:i/>
      <w:spacing w:val="5"/>
    </w:rPr>
  </w:style>
  <w:style w:type="paragraph" w:styleId="TOCHeading">
    <w:name w:val="TOC Heading"/>
    <w:basedOn w:val="Heading1"/>
    <w:next w:val="Normal"/>
    <w:uiPriority w:val="99"/>
    <w:semiHidden/>
    <w:rsid w:val="005104C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Oct 20, 2002</vt:lpstr>
    </vt:vector>
  </TitlesOfParts>
  <Company>CSULB Dance Science</Company>
  <LinksUpToDate>false</LinksUpToDate>
  <CharactersWithSpaces>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 20, 2002</dc:title>
  <dc:subject/>
  <dc:creator>Karen Clippinger</dc:creator>
  <cp:keywords/>
  <cp:lastModifiedBy>Derek Campbell</cp:lastModifiedBy>
  <cp:revision>3</cp:revision>
  <dcterms:created xsi:type="dcterms:W3CDTF">2015-12-11T19:02:00Z</dcterms:created>
  <dcterms:modified xsi:type="dcterms:W3CDTF">2015-12-17T15:01:00Z</dcterms:modified>
</cp:coreProperties>
</file>