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112" w:rsidRDefault="00153112" w:rsidP="00E32626">
      <w:pPr>
        <w:jc w:val="right"/>
      </w:pPr>
      <w:r>
        <w:t>Name _______________________</w:t>
      </w:r>
      <w:r w:rsidRPr="00893827">
        <w:t>_______________________</w:t>
      </w:r>
    </w:p>
    <w:p w:rsidR="00153112" w:rsidRDefault="00153112" w:rsidP="00E32626"/>
    <w:p w:rsidR="00153112" w:rsidRPr="00F040F1" w:rsidRDefault="00153112" w:rsidP="00E32626">
      <w:pPr>
        <w:pStyle w:val="Title"/>
      </w:pPr>
      <w:r w:rsidRPr="00F040F1">
        <w:t>Mechanics and Movement Analysis Lab</w:t>
      </w:r>
      <w:r w:rsidR="00D35254">
        <w:br/>
      </w:r>
      <w:r w:rsidRPr="00F040F1">
        <w:t>for the Hip Region</w:t>
      </w:r>
    </w:p>
    <w:p w:rsidR="00153112" w:rsidRPr="00F040F1" w:rsidRDefault="00153112" w:rsidP="00E32626">
      <w:pPr>
        <w:pStyle w:val="Heading1"/>
      </w:pPr>
      <w:r w:rsidRPr="00F040F1">
        <w:t>A. Linked Movements of the Pelvis, Femur, and Lumbar Spine</w:t>
      </w:r>
    </w:p>
    <w:p w:rsidR="00153112" w:rsidRPr="00F040F1" w:rsidRDefault="00153112" w:rsidP="00E32626">
      <w:r w:rsidRPr="00F040F1">
        <w:rPr>
          <w:i/>
        </w:rPr>
        <w:t xml:space="preserve">Working in </w:t>
      </w:r>
      <w:r>
        <w:rPr>
          <w:i/>
        </w:rPr>
        <w:t>pairs,</w:t>
      </w:r>
      <w:r w:rsidRPr="00F040F1">
        <w:rPr>
          <w:i/>
        </w:rPr>
        <w:t xml:space="preserve"> perform the following movements and fill in the related blanks.</w:t>
      </w:r>
    </w:p>
    <w:p w:rsidR="00153112" w:rsidRDefault="00153112" w:rsidP="008D2F46">
      <w:pPr>
        <w:pStyle w:val="ListParagraph"/>
        <w:numPr>
          <w:ilvl w:val="0"/>
          <w:numId w:val="3"/>
        </w:numPr>
      </w:pPr>
      <w:r w:rsidRPr="00F040F1">
        <w:t>Closed</w:t>
      </w:r>
      <w:r>
        <w:t>-</w:t>
      </w:r>
      <w:r w:rsidRPr="00F040F1">
        <w:t>chain pelvic movements</w:t>
      </w:r>
      <w:r>
        <w:t xml:space="preserve"> </w:t>
      </w:r>
      <w:r w:rsidRPr="00F040F1">
        <w:t>(</w:t>
      </w:r>
      <w:r>
        <w:t>f</w:t>
      </w:r>
      <w:r w:rsidRPr="00F040F1">
        <w:t>igure 4.19</w:t>
      </w:r>
      <w:r>
        <w:t>, page 133</w:t>
      </w:r>
      <w:r w:rsidRPr="00F040F1">
        <w:t>)</w:t>
      </w:r>
      <w:r>
        <w:br/>
      </w:r>
      <w:r w:rsidRPr="00F040F1">
        <w:t>Anterior pelvic tilt is linked with lumbar ______________ and hip ______________</w:t>
      </w:r>
      <w:r>
        <w:t>.</w:t>
      </w:r>
      <w:r>
        <w:br/>
      </w:r>
      <w:r w:rsidRPr="00F040F1">
        <w:t>Posterior pelvic tilt is linked with lumbar ______________ and hip ______________</w:t>
      </w:r>
      <w:r>
        <w:t>.</w:t>
      </w:r>
    </w:p>
    <w:p w:rsidR="00153112" w:rsidRPr="00F040F1" w:rsidRDefault="00153112" w:rsidP="00A451EC">
      <w:pPr>
        <w:pStyle w:val="ListParagraph"/>
      </w:pPr>
    </w:p>
    <w:p w:rsidR="00153112" w:rsidRPr="00F040F1" w:rsidRDefault="00153112" w:rsidP="00E32626">
      <w:pPr>
        <w:pStyle w:val="ListParagraph"/>
        <w:numPr>
          <w:ilvl w:val="0"/>
          <w:numId w:val="3"/>
        </w:numPr>
      </w:pPr>
      <w:r w:rsidRPr="00F040F1">
        <w:t>Lumbar</w:t>
      </w:r>
      <w:r>
        <w:t>–</w:t>
      </w:r>
      <w:r w:rsidRPr="00F040F1">
        <w:t>pelvic rhythm (</w:t>
      </w:r>
      <w:r>
        <w:t>f</w:t>
      </w:r>
      <w:r w:rsidRPr="00F040F1">
        <w:t>igure 4.20</w:t>
      </w:r>
      <w:r>
        <w:t>, page 134</w:t>
      </w:r>
      <w:r w:rsidRPr="00F040F1">
        <w:t>)</w:t>
      </w:r>
      <w:r>
        <w:br/>
      </w:r>
      <w:r w:rsidRPr="00F040F1">
        <w:t xml:space="preserve">Describe </w:t>
      </w:r>
      <w:r>
        <w:t xml:space="preserve">the </w:t>
      </w:r>
      <w:r w:rsidRPr="00F040F1">
        <w:t>sequence in a roll-down</w:t>
      </w:r>
      <w:r>
        <w:t>.</w:t>
      </w:r>
      <w:r>
        <w:br/>
      </w:r>
      <w:r w:rsidRPr="00F040F1">
        <w:t>______________________________________________________________________________</w:t>
      </w:r>
      <w:r>
        <w:br/>
      </w:r>
      <w:r w:rsidRPr="00F040F1">
        <w:t>______________________________________________________________________________</w:t>
      </w:r>
      <w:r>
        <w:br/>
      </w:r>
      <w:r w:rsidRPr="00F040F1">
        <w:t>______________________________________________________________________________</w:t>
      </w:r>
      <w:r>
        <w:br/>
      </w:r>
      <w:r w:rsidRPr="00F040F1">
        <w:t>______________________________________________________________________________</w:t>
      </w:r>
      <w:r>
        <w:br/>
      </w:r>
    </w:p>
    <w:p w:rsidR="00153112" w:rsidRDefault="00153112" w:rsidP="000830AB">
      <w:pPr>
        <w:pStyle w:val="ListParagraph"/>
        <w:numPr>
          <w:ilvl w:val="0"/>
          <w:numId w:val="3"/>
        </w:numPr>
      </w:pPr>
      <w:r w:rsidRPr="00F040F1">
        <w:t>Pelvic</w:t>
      </w:r>
      <w:r>
        <w:t>–</w:t>
      </w:r>
      <w:r w:rsidRPr="00F040F1">
        <w:t>femoral rhythm</w:t>
      </w:r>
      <w:r>
        <w:br/>
      </w:r>
      <w:r w:rsidRPr="00F040F1">
        <w:t xml:space="preserve">Hip flexion (grand battement front) </w:t>
      </w:r>
      <w:r>
        <w:t xml:space="preserve">is </w:t>
      </w:r>
      <w:r w:rsidRPr="00F040F1">
        <w:t>linked with a(n) ______________</w:t>
      </w:r>
      <w:r>
        <w:t xml:space="preserve"> </w:t>
      </w:r>
      <w:r w:rsidRPr="00F040F1">
        <w:t>pelvic tilt.</w:t>
      </w:r>
      <w:r>
        <w:br/>
      </w:r>
      <w:r w:rsidRPr="00F040F1">
        <w:t xml:space="preserve">Hip extension (arabesque) </w:t>
      </w:r>
      <w:r>
        <w:t xml:space="preserve">is </w:t>
      </w:r>
      <w:r w:rsidRPr="00F040F1">
        <w:t>linked with a(n) ______________</w:t>
      </w:r>
      <w:r>
        <w:t xml:space="preserve"> </w:t>
      </w:r>
      <w:r w:rsidRPr="00F040F1">
        <w:t>pelvic tilt.</w:t>
      </w:r>
      <w:r>
        <w:br/>
      </w:r>
      <w:r w:rsidRPr="00F040F1">
        <w:t>Hip abduction (</w:t>
      </w:r>
      <w:proofErr w:type="spellStart"/>
      <w:r w:rsidRPr="00F040F1">
        <w:t>d</w:t>
      </w:r>
      <w:r>
        <w:t>é</w:t>
      </w:r>
      <w:r w:rsidRPr="00F040F1">
        <w:t>velopp</w:t>
      </w:r>
      <w:r>
        <w:t>é</w:t>
      </w:r>
      <w:proofErr w:type="spellEnd"/>
      <w:r>
        <w:t xml:space="preserve"> </w:t>
      </w:r>
      <w:r w:rsidRPr="00F040F1">
        <w:t xml:space="preserve">side) </w:t>
      </w:r>
      <w:r>
        <w:t xml:space="preserve">is </w:t>
      </w:r>
      <w:r w:rsidRPr="00F040F1">
        <w:t>linked with a(n) ______________</w:t>
      </w:r>
      <w:r>
        <w:t xml:space="preserve"> </w:t>
      </w:r>
      <w:r w:rsidRPr="00F040F1">
        <w:t>pelvic tilt</w:t>
      </w:r>
      <w:r>
        <w:t>.</w:t>
      </w:r>
    </w:p>
    <w:p w:rsidR="00D35254" w:rsidRPr="00F040F1" w:rsidRDefault="00D35254" w:rsidP="00D35254">
      <w:pPr>
        <w:pStyle w:val="ListParagraph"/>
      </w:pPr>
    </w:p>
    <w:p w:rsidR="00153112" w:rsidRPr="00F040F1" w:rsidRDefault="00B14C78" w:rsidP="00D35254">
      <w:pPr>
        <w:pStyle w:val="Heading1"/>
        <w:spacing w:before="120" w:line="240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069CC01" wp14:editId="25C42F29">
            <wp:simplePos x="0" y="0"/>
            <wp:positionH relativeFrom="column">
              <wp:posOffset>4600575</wp:posOffset>
            </wp:positionH>
            <wp:positionV relativeFrom="paragraph">
              <wp:posOffset>11430</wp:posOffset>
            </wp:positionV>
            <wp:extent cx="1381125" cy="2867025"/>
            <wp:effectExtent l="0" t="0" r="9525" b="9525"/>
            <wp:wrapSquare wrapText="bothSides"/>
            <wp:docPr id="4" name="Picture 4" descr="K:\Production - Ancillaries and Multimedia\1-Active\Clippinger2E_X001049\WR - E6519\jpg files\pg136_trendelenburg_t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Production - Ancillaries and Multimedia\1-Active\Clippinger2E_X001049\WR - E6519\jpg files\pg136_trendelenburg_tes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112" w:rsidRPr="00F040F1">
        <w:t>B. Pelvic Stabilization</w:t>
      </w:r>
    </w:p>
    <w:p w:rsidR="00153112" w:rsidRPr="00F040F1" w:rsidRDefault="00153112" w:rsidP="00B1642E">
      <w:pPr>
        <w:pStyle w:val="ListParagraph"/>
        <w:numPr>
          <w:ilvl w:val="0"/>
          <w:numId w:val="6"/>
        </w:numPr>
      </w:pPr>
      <w:r w:rsidRPr="00F040F1">
        <w:t>Abdominal</w:t>
      </w:r>
      <w:r>
        <w:t>–</w:t>
      </w:r>
      <w:r w:rsidRPr="00F040F1">
        <w:t>hamstring force couple (</w:t>
      </w:r>
      <w:r>
        <w:t>f</w:t>
      </w:r>
      <w:r w:rsidRPr="00F040F1">
        <w:t>igure 4.22</w:t>
      </w:r>
      <w:r>
        <w:t>, page 135</w:t>
      </w:r>
      <w:r w:rsidRPr="00F040F1">
        <w:t>)</w:t>
      </w:r>
      <w:r>
        <w:br/>
      </w:r>
      <w:r w:rsidRPr="00F040F1">
        <w:t>Description: _________________________</w:t>
      </w:r>
      <w:r w:rsidR="00D35254">
        <w:t>______________________</w:t>
      </w:r>
      <w:r>
        <w:br/>
      </w:r>
      <w:r w:rsidRPr="00F040F1">
        <w:t>_________________________________________________________</w:t>
      </w:r>
      <w:r>
        <w:br/>
      </w:r>
      <w:r w:rsidRPr="00F040F1">
        <w:t>_________________________________________________________</w:t>
      </w:r>
      <w:r>
        <w:br/>
      </w:r>
      <w:r w:rsidRPr="00F040F1">
        <w:t>Example of use in dance: ____________________________________</w:t>
      </w:r>
      <w:r>
        <w:br/>
      </w:r>
      <w:r w:rsidRPr="00F040F1">
        <w:t>_________________________________________________________</w:t>
      </w:r>
      <w:r>
        <w:br/>
      </w:r>
    </w:p>
    <w:p w:rsidR="00153112" w:rsidRPr="00F040F1" w:rsidRDefault="00153112" w:rsidP="0043684A">
      <w:pPr>
        <w:pStyle w:val="ListParagraph"/>
        <w:numPr>
          <w:ilvl w:val="0"/>
          <w:numId w:val="6"/>
        </w:numPr>
      </w:pPr>
      <w:r w:rsidRPr="00F040F1">
        <w:t xml:space="preserve">Hip abductor mechanism and the Trendelenburg </w:t>
      </w:r>
      <w:r>
        <w:t>t</w:t>
      </w:r>
      <w:r w:rsidRPr="00F040F1">
        <w:t>est (</w:t>
      </w:r>
      <w:r>
        <w:t>T</w:t>
      </w:r>
      <w:r w:rsidRPr="00F040F1">
        <w:t xml:space="preserve">ests and </w:t>
      </w:r>
      <w:r>
        <w:t>M</w:t>
      </w:r>
      <w:r w:rsidRPr="00F040F1">
        <w:t>easurements 4.2</w:t>
      </w:r>
      <w:r>
        <w:t>, page 136</w:t>
      </w:r>
      <w:r w:rsidRPr="00F040F1">
        <w:t>)</w:t>
      </w:r>
      <w:r>
        <w:br/>
      </w:r>
      <w:r w:rsidRPr="00F040F1">
        <w:t xml:space="preserve">Description of </w:t>
      </w:r>
      <w:r>
        <w:t>t</w:t>
      </w:r>
      <w:r w:rsidRPr="00F040F1">
        <w:t xml:space="preserve">est and meaning of a positive </w:t>
      </w:r>
      <w:r>
        <w:t>T</w:t>
      </w:r>
      <w:r w:rsidRPr="00F040F1">
        <w:t>rendelenburg sign:</w:t>
      </w:r>
      <w:r>
        <w:br/>
      </w:r>
      <w:r w:rsidRPr="00F040F1">
        <w:t>_________________________________________________________</w:t>
      </w:r>
      <w:r>
        <w:br/>
      </w:r>
      <w:r w:rsidRPr="00F040F1">
        <w:t>_________________________________________________________</w:t>
      </w:r>
      <w:r>
        <w:br/>
      </w:r>
      <w:r w:rsidRPr="00F040F1">
        <w:t>Example of use in dance: ____________________________________</w:t>
      </w:r>
      <w:r>
        <w:br/>
      </w:r>
      <w:r w:rsidRPr="00F040F1">
        <w:t>_________________________________________________________</w:t>
      </w:r>
      <w:r>
        <w:br/>
      </w:r>
    </w:p>
    <w:p w:rsidR="00153112" w:rsidRPr="00F040F1" w:rsidRDefault="00153112" w:rsidP="00E32626">
      <w:pPr>
        <w:pStyle w:val="Heading1"/>
      </w:pPr>
      <w:r w:rsidRPr="00F040F1">
        <w:lastRenderedPageBreak/>
        <w:t>C. Identify Primary Hip Muscles</w:t>
      </w:r>
    </w:p>
    <w:p w:rsidR="00153112" w:rsidRPr="00F040F1" w:rsidRDefault="00153112" w:rsidP="00E32626">
      <w:r w:rsidRPr="00F040F1">
        <w:t xml:space="preserve">List the </w:t>
      </w:r>
      <w:r w:rsidRPr="00953B8D">
        <w:rPr>
          <w:i/>
        </w:rPr>
        <w:t>primary</w:t>
      </w:r>
      <w:r w:rsidRPr="00F040F1">
        <w:t xml:space="preserve"> muscles that produce the following movements (</w:t>
      </w:r>
      <w:r>
        <w:t>t</w:t>
      </w:r>
      <w:r w:rsidRPr="00F040F1">
        <w:t>able 4.2</w:t>
      </w:r>
      <w:r>
        <w:t>, page 137</w:t>
      </w:r>
      <w:r w:rsidRPr="00F040F1">
        <w:t>)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45"/>
        <w:gridCol w:w="1564"/>
        <w:gridCol w:w="1566"/>
        <w:gridCol w:w="1566"/>
        <w:gridCol w:w="1555"/>
        <w:gridCol w:w="1554"/>
      </w:tblGrid>
      <w:tr w:rsidR="00153112" w:rsidRPr="00AD45B2">
        <w:tc>
          <w:tcPr>
            <w:tcW w:w="1596" w:type="dxa"/>
            <w:shd w:val="pct12" w:color="auto" w:fill="auto"/>
          </w:tcPr>
          <w:p w:rsidR="00153112" w:rsidRPr="00AD45B2" w:rsidRDefault="00153112" w:rsidP="00AD45B2">
            <w:pPr>
              <w:spacing w:after="0" w:line="240" w:lineRule="auto"/>
              <w:rPr>
                <w:b/>
              </w:rPr>
            </w:pPr>
            <w:r w:rsidRPr="00AD45B2">
              <w:rPr>
                <w:b/>
              </w:rPr>
              <w:t>Hip flexion</w:t>
            </w:r>
          </w:p>
        </w:tc>
        <w:tc>
          <w:tcPr>
            <w:tcW w:w="1596" w:type="dxa"/>
            <w:shd w:val="pct12" w:color="auto" w:fill="auto"/>
          </w:tcPr>
          <w:p w:rsidR="00153112" w:rsidRPr="00AD45B2" w:rsidRDefault="00153112" w:rsidP="00AD45B2">
            <w:pPr>
              <w:spacing w:after="0" w:line="240" w:lineRule="auto"/>
              <w:rPr>
                <w:b/>
              </w:rPr>
            </w:pPr>
            <w:r w:rsidRPr="00AD45B2">
              <w:rPr>
                <w:b/>
              </w:rPr>
              <w:t>Hip extension</w:t>
            </w:r>
          </w:p>
        </w:tc>
        <w:tc>
          <w:tcPr>
            <w:tcW w:w="1596" w:type="dxa"/>
            <w:shd w:val="pct12" w:color="auto" w:fill="auto"/>
          </w:tcPr>
          <w:p w:rsidR="00153112" w:rsidRPr="00AD45B2" w:rsidRDefault="00153112" w:rsidP="00AD45B2">
            <w:pPr>
              <w:spacing w:after="0" w:line="240" w:lineRule="auto"/>
              <w:rPr>
                <w:b/>
              </w:rPr>
            </w:pPr>
            <w:r w:rsidRPr="00AD45B2">
              <w:rPr>
                <w:b/>
              </w:rPr>
              <w:t>Hip abduction</w:t>
            </w:r>
          </w:p>
        </w:tc>
        <w:tc>
          <w:tcPr>
            <w:tcW w:w="1596" w:type="dxa"/>
            <w:shd w:val="pct12" w:color="auto" w:fill="auto"/>
          </w:tcPr>
          <w:p w:rsidR="00153112" w:rsidRPr="00AD45B2" w:rsidRDefault="00153112" w:rsidP="00AD45B2">
            <w:pPr>
              <w:spacing w:after="0" w:line="240" w:lineRule="auto"/>
              <w:rPr>
                <w:b/>
              </w:rPr>
            </w:pPr>
            <w:r w:rsidRPr="00AD45B2">
              <w:rPr>
                <w:b/>
              </w:rPr>
              <w:t>Hip adduction</w:t>
            </w:r>
          </w:p>
        </w:tc>
        <w:tc>
          <w:tcPr>
            <w:tcW w:w="1596" w:type="dxa"/>
            <w:shd w:val="pct12" w:color="auto" w:fill="auto"/>
          </w:tcPr>
          <w:p w:rsidR="00153112" w:rsidRPr="00AD45B2" w:rsidRDefault="00153112" w:rsidP="00AD45B2">
            <w:pPr>
              <w:spacing w:after="0" w:line="240" w:lineRule="auto"/>
              <w:rPr>
                <w:b/>
              </w:rPr>
            </w:pPr>
            <w:r w:rsidRPr="00AD45B2">
              <w:rPr>
                <w:b/>
              </w:rPr>
              <w:t>Hip external rotation</w:t>
            </w:r>
          </w:p>
        </w:tc>
        <w:tc>
          <w:tcPr>
            <w:tcW w:w="1596" w:type="dxa"/>
            <w:shd w:val="pct12" w:color="auto" w:fill="auto"/>
          </w:tcPr>
          <w:p w:rsidR="00153112" w:rsidRPr="00AD45B2" w:rsidRDefault="00153112" w:rsidP="00AD45B2">
            <w:pPr>
              <w:spacing w:after="0" w:line="240" w:lineRule="auto"/>
              <w:rPr>
                <w:b/>
              </w:rPr>
            </w:pPr>
            <w:r w:rsidRPr="00AD45B2">
              <w:rPr>
                <w:b/>
              </w:rPr>
              <w:t>Hip internal rotation</w:t>
            </w:r>
          </w:p>
        </w:tc>
      </w:tr>
      <w:tr w:rsidR="00153112" w:rsidRPr="00AD45B2"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</w:tr>
      <w:tr w:rsidR="00153112" w:rsidRPr="00AD45B2"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</w:tr>
      <w:tr w:rsidR="00153112" w:rsidRPr="00AD45B2"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</w:tr>
      <w:tr w:rsidR="00153112" w:rsidRPr="00AD45B2"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  <w:tc>
          <w:tcPr>
            <w:tcW w:w="1596" w:type="dxa"/>
          </w:tcPr>
          <w:p w:rsidR="00153112" w:rsidRPr="00AD45B2" w:rsidRDefault="00153112" w:rsidP="00AD45B2">
            <w:pPr>
              <w:spacing w:after="0" w:line="240" w:lineRule="auto"/>
            </w:pPr>
          </w:p>
        </w:tc>
      </w:tr>
    </w:tbl>
    <w:p w:rsidR="00153112" w:rsidRPr="00F040F1" w:rsidRDefault="00153112" w:rsidP="00E32626"/>
    <w:p w:rsidR="00153112" w:rsidRPr="00F040F1" w:rsidRDefault="00153112" w:rsidP="00E32626">
      <w:pPr>
        <w:pStyle w:val="Heading1"/>
      </w:pPr>
      <w:r w:rsidRPr="00F040F1">
        <w:t>D. Strength Exercises and Stretches</w:t>
      </w:r>
    </w:p>
    <w:p w:rsidR="00153112" w:rsidRPr="00F040F1" w:rsidRDefault="00153112" w:rsidP="00E32626">
      <w:pPr>
        <w:rPr>
          <w:i/>
        </w:rPr>
      </w:pPr>
      <w:r w:rsidRPr="00F040F1">
        <w:rPr>
          <w:i/>
        </w:rPr>
        <w:t xml:space="preserve">Working in groups of </w:t>
      </w:r>
      <w:r>
        <w:rPr>
          <w:i/>
        </w:rPr>
        <w:t>three to five</w:t>
      </w:r>
      <w:r w:rsidRPr="00F040F1">
        <w:rPr>
          <w:i/>
        </w:rPr>
        <w:t xml:space="preserve">, take turns teaching the other members of the group the exercises in </w:t>
      </w:r>
      <w:r>
        <w:rPr>
          <w:i/>
        </w:rPr>
        <w:t>t</w:t>
      </w:r>
      <w:r w:rsidRPr="00F040F1">
        <w:rPr>
          <w:i/>
        </w:rPr>
        <w:t>able</w:t>
      </w:r>
      <w:r>
        <w:rPr>
          <w:i/>
        </w:rPr>
        <w:t>s</w:t>
      </w:r>
      <w:r w:rsidRPr="00F040F1">
        <w:rPr>
          <w:i/>
        </w:rPr>
        <w:t xml:space="preserve"> 4.3 and 4.5</w:t>
      </w:r>
      <w:r>
        <w:rPr>
          <w:i/>
        </w:rPr>
        <w:t>, pages 139-140 and 145,</w:t>
      </w:r>
      <w:r w:rsidRPr="00F040F1">
        <w:rPr>
          <w:i/>
        </w:rPr>
        <w:t xml:space="preserve"> while stating the muscle group challenged by </w:t>
      </w:r>
      <w:r>
        <w:rPr>
          <w:i/>
        </w:rPr>
        <w:t>each</w:t>
      </w:r>
      <w:r w:rsidRPr="00F040F1">
        <w:rPr>
          <w:i/>
        </w:rPr>
        <w:t>. Then review the exercises as a group</w:t>
      </w:r>
      <w:r>
        <w:rPr>
          <w:i/>
        </w:rPr>
        <w:t xml:space="preserve"> by</w:t>
      </w:r>
      <w:r w:rsidRPr="00F040F1">
        <w:rPr>
          <w:i/>
        </w:rPr>
        <w:t xml:space="preserve"> marking the exercises while simultaneously stating the targeted muscle group. Finally, write the name of the exercise(s) provided in these tables for the following categories.</w:t>
      </w:r>
    </w:p>
    <w:p w:rsidR="00153112" w:rsidRPr="00E24487" w:rsidRDefault="00153112" w:rsidP="00E24487">
      <w:pPr>
        <w:tabs>
          <w:tab w:val="left" w:pos="4320"/>
        </w:tabs>
        <w:rPr>
          <w:b/>
        </w:rPr>
      </w:pPr>
      <w:r w:rsidRPr="00E24487">
        <w:rPr>
          <w:b/>
        </w:rPr>
        <w:t>Hip flexors</w:t>
      </w:r>
      <w:r w:rsidRPr="00E24487">
        <w:rPr>
          <w:b/>
        </w:rPr>
        <w:tab/>
        <w:t>Hip extensors</w:t>
      </w:r>
    </w:p>
    <w:p w:rsidR="00153112" w:rsidRPr="00F040F1" w:rsidRDefault="00153112" w:rsidP="00E24487">
      <w:pPr>
        <w:tabs>
          <w:tab w:val="left" w:pos="4320"/>
        </w:tabs>
      </w:pPr>
      <w:r w:rsidRPr="00F040F1">
        <w:t>Strength:</w:t>
      </w:r>
      <w:r>
        <w:t xml:space="preserve"> _________________________</w:t>
      </w:r>
      <w:r w:rsidRPr="00F040F1">
        <w:tab/>
        <w:t>Strength:</w:t>
      </w:r>
      <w:r>
        <w:t xml:space="preserve"> _________________________</w:t>
      </w:r>
    </w:p>
    <w:p w:rsidR="00153112" w:rsidRPr="00F040F1" w:rsidRDefault="00153112" w:rsidP="00E24487">
      <w:pPr>
        <w:tabs>
          <w:tab w:val="left" w:pos="4320"/>
        </w:tabs>
      </w:pPr>
      <w:r w:rsidRPr="00F040F1">
        <w:t>Stretch:</w:t>
      </w:r>
      <w:r>
        <w:t xml:space="preserve"> _________________________</w:t>
      </w:r>
      <w:r w:rsidRPr="00F040F1">
        <w:tab/>
        <w:t>Stretch:</w:t>
      </w:r>
      <w:r>
        <w:t xml:space="preserve"> _________________________</w:t>
      </w:r>
    </w:p>
    <w:p w:rsidR="00153112" w:rsidRPr="00F040F1" w:rsidRDefault="00153112" w:rsidP="00E24487">
      <w:pPr>
        <w:tabs>
          <w:tab w:val="left" w:pos="4320"/>
        </w:tabs>
      </w:pPr>
    </w:p>
    <w:p w:rsidR="00153112" w:rsidRPr="00E24487" w:rsidRDefault="00153112" w:rsidP="00E24487">
      <w:pPr>
        <w:tabs>
          <w:tab w:val="left" w:pos="4320"/>
        </w:tabs>
        <w:rPr>
          <w:b/>
        </w:rPr>
      </w:pPr>
      <w:r w:rsidRPr="00E24487">
        <w:rPr>
          <w:b/>
        </w:rPr>
        <w:t>Hip abductors</w:t>
      </w:r>
      <w:r w:rsidRPr="00E24487">
        <w:rPr>
          <w:b/>
        </w:rPr>
        <w:tab/>
        <w:t>Hip adductors</w:t>
      </w:r>
    </w:p>
    <w:p w:rsidR="00153112" w:rsidRPr="00F040F1" w:rsidRDefault="00153112" w:rsidP="00E24487">
      <w:pPr>
        <w:tabs>
          <w:tab w:val="left" w:pos="4320"/>
        </w:tabs>
      </w:pPr>
      <w:r w:rsidRPr="00F040F1">
        <w:t>Strength:</w:t>
      </w:r>
      <w:r>
        <w:t xml:space="preserve"> _________________________</w:t>
      </w:r>
      <w:r w:rsidRPr="00F040F1">
        <w:tab/>
        <w:t>Strength:</w:t>
      </w:r>
      <w:r>
        <w:t xml:space="preserve"> _________________________</w:t>
      </w:r>
    </w:p>
    <w:p w:rsidR="00153112" w:rsidRPr="00F040F1" w:rsidRDefault="00153112" w:rsidP="00E24487">
      <w:pPr>
        <w:tabs>
          <w:tab w:val="left" w:pos="4320"/>
        </w:tabs>
      </w:pPr>
      <w:r w:rsidRPr="00F040F1">
        <w:t>Stretch:</w:t>
      </w:r>
      <w:r>
        <w:t xml:space="preserve"> _________________________</w:t>
      </w:r>
      <w:r w:rsidRPr="00F040F1">
        <w:tab/>
        <w:t>Stretch:</w:t>
      </w:r>
      <w:r>
        <w:t xml:space="preserve"> _________________________</w:t>
      </w:r>
    </w:p>
    <w:p w:rsidR="00153112" w:rsidRPr="00F040F1" w:rsidRDefault="00153112" w:rsidP="00E24487">
      <w:pPr>
        <w:tabs>
          <w:tab w:val="left" w:pos="4320"/>
        </w:tabs>
      </w:pPr>
    </w:p>
    <w:p w:rsidR="00153112" w:rsidRPr="00E24487" w:rsidRDefault="00153112" w:rsidP="00E24487">
      <w:pPr>
        <w:tabs>
          <w:tab w:val="left" w:pos="4320"/>
        </w:tabs>
        <w:rPr>
          <w:b/>
        </w:rPr>
      </w:pPr>
      <w:r w:rsidRPr="00E24487">
        <w:rPr>
          <w:b/>
        </w:rPr>
        <w:t>Hip external rotators</w:t>
      </w:r>
      <w:r w:rsidRPr="00E24487">
        <w:rPr>
          <w:b/>
        </w:rPr>
        <w:tab/>
        <w:t>Hip internal rotators</w:t>
      </w:r>
    </w:p>
    <w:p w:rsidR="00153112" w:rsidRPr="00F040F1" w:rsidRDefault="00153112" w:rsidP="00E24487">
      <w:pPr>
        <w:tabs>
          <w:tab w:val="left" w:pos="4320"/>
        </w:tabs>
      </w:pPr>
      <w:r w:rsidRPr="00F040F1">
        <w:t>Strength:</w:t>
      </w:r>
      <w:r>
        <w:t xml:space="preserve"> _________________________</w:t>
      </w:r>
      <w:r w:rsidRPr="00F040F1">
        <w:tab/>
        <w:t>Strength:</w:t>
      </w:r>
      <w:r>
        <w:t xml:space="preserve"> _________________________</w:t>
      </w:r>
    </w:p>
    <w:p w:rsidR="00153112" w:rsidRPr="00F040F1" w:rsidRDefault="00153112" w:rsidP="00E24487">
      <w:pPr>
        <w:tabs>
          <w:tab w:val="left" w:pos="4320"/>
        </w:tabs>
      </w:pPr>
      <w:r>
        <w:t>Stretch: _________________________</w:t>
      </w:r>
      <w:r w:rsidRPr="00F040F1">
        <w:tab/>
        <w:t>Stretch:</w:t>
      </w:r>
      <w:r>
        <w:t xml:space="preserve"> _________________________</w:t>
      </w:r>
    </w:p>
    <w:p w:rsidR="00153112" w:rsidRPr="00F040F1" w:rsidRDefault="00153112" w:rsidP="00E32626">
      <w:pPr>
        <w:pStyle w:val="Heading1"/>
      </w:pPr>
      <w:r w:rsidRPr="00F040F1">
        <w:lastRenderedPageBreak/>
        <w:t>E. Selected Dance Vocabulary</w:t>
      </w:r>
    </w:p>
    <w:p w:rsidR="00153112" w:rsidRPr="00F040F1" w:rsidRDefault="00153112" w:rsidP="00E32626">
      <w:pPr>
        <w:rPr>
          <w:i/>
        </w:rPr>
      </w:pPr>
      <w:r w:rsidRPr="00F040F1">
        <w:rPr>
          <w:i/>
        </w:rPr>
        <w:t>Working with a partner</w:t>
      </w:r>
      <w:r>
        <w:rPr>
          <w:i/>
        </w:rPr>
        <w:t>,</w:t>
      </w:r>
      <w:r w:rsidRPr="00F040F1">
        <w:rPr>
          <w:i/>
        </w:rPr>
        <w:t xml:space="preserve"> mark the following movements and related exercises and fill in the blanks for strength and stretch with </w:t>
      </w:r>
      <w:r w:rsidRPr="00953B8D">
        <w:rPr>
          <w:i/>
        </w:rPr>
        <w:t>both</w:t>
      </w:r>
      <w:r w:rsidRPr="00F040F1">
        <w:rPr>
          <w:i/>
        </w:rPr>
        <w:t xml:space="preserve"> the name of the muscle group and one</w:t>
      </w:r>
      <w:r>
        <w:rPr>
          <w:i/>
        </w:rPr>
        <w:t xml:space="preserve"> </w:t>
      </w:r>
      <w:r w:rsidRPr="00F040F1">
        <w:rPr>
          <w:i/>
        </w:rPr>
        <w:t xml:space="preserve">exercise provided in related figures in the text. </w:t>
      </w:r>
      <w:r w:rsidRPr="00D35254">
        <w:rPr>
          <w:i/>
        </w:rPr>
        <w:t>Also, provide one or more cues to aid with improving performance of each movement.</w:t>
      </w:r>
    </w:p>
    <w:p w:rsidR="00153112" w:rsidRDefault="00153112" w:rsidP="000C2D26">
      <w:pPr>
        <w:pStyle w:val="ListParagraph"/>
        <w:numPr>
          <w:ilvl w:val="0"/>
          <w:numId w:val="8"/>
        </w:numPr>
      </w:pPr>
      <w:r w:rsidRPr="00953B8D">
        <w:t>Extension to front</w:t>
      </w:r>
      <w:r>
        <w:br/>
        <w:t>S</w:t>
      </w:r>
      <w:r w:rsidRPr="00F040F1">
        <w:t xml:space="preserve">trength: </w:t>
      </w:r>
      <w:r>
        <w:t>________________________</w:t>
      </w:r>
      <w:r w:rsidRPr="00F040F1">
        <w:t>______________________________________________</w:t>
      </w:r>
      <w:r>
        <w:br/>
        <w:t>S</w:t>
      </w:r>
      <w:r w:rsidRPr="00F040F1">
        <w:t>tretch: _________________________</w:t>
      </w:r>
      <w:r>
        <w:t>_____</w:t>
      </w:r>
      <w:r w:rsidRPr="00F040F1">
        <w:t>_________________________________________</w:t>
      </w:r>
      <w:r>
        <w:br/>
        <w:t>C</w:t>
      </w:r>
      <w:r w:rsidRPr="00F040F1">
        <w:t xml:space="preserve">ue </w:t>
      </w:r>
      <w:r w:rsidRPr="00D35254">
        <w:t>(Concept Demonstration 4.2, page 153):</w:t>
      </w:r>
      <w:r w:rsidRPr="00F040F1">
        <w:t xml:space="preserve"> </w:t>
      </w:r>
      <w:r w:rsidR="00D35254">
        <w:t>__</w:t>
      </w:r>
      <w:r>
        <w:t>_____</w:t>
      </w:r>
      <w:r w:rsidRPr="00F040F1">
        <w:t>__________________________________</w:t>
      </w:r>
    </w:p>
    <w:p w:rsidR="00153112" w:rsidRPr="00F040F1" w:rsidRDefault="00153112" w:rsidP="00E24487"/>
    <w:p w:rsidR="00153112" w:rsidRDefault="00153112" w:rsidP="00E24487">
      <w:pPr>
        <w:pStyle w:val="ListParagraph"/>
        <w:numPr>
          <w:ilvl w:val="0"/>
          <w:numId w:val="8"/>
        </w:numPr>
      </w:pPr>
      <w:r w:rsidRPr="00953B8D">
        <w:t>Extension to side</w:t>
      </w:r>
      <w:r>
        <w:br/>
        <w:t>S</w:t>
      </w:r>
      <w:r w:rsidRPr="00F040F1">
        <w:t xml:space="preserve">trength: </w:t>
      </w:r>
      <w:r>
        <w:t>________________________</w:t>
      </w:r>
      <w:r w:rsidRPr="00F040F1">
        <w:t>______________________________________________</w:t>
      </w:r>
      <w:r>
        <w:br/>
        <w:t>S</w:t>
      </w:r>
      <w:r w:rsidRPr="00F040F1">
        <w:t>tretch: _________________________</w:t>
      </w:r>
      <w:r>
        <w:t>_____</w:t>
      </w:r>
      <w:r w:rsidRPr="00F040F1">
        <w:t>_________________________________________</w:t>
      </w:r>
      <w:r>
        <w:br/>
        <w:t>C</w:t>
      </w:r>
      <w:r w:rsidRPr="00F040F1">
        <w:t>ue: ________________________________</w:t>
      </w:r>
      <w:r>
        <w:t>_______</w:t>
      </w:r>
      <w:r w:rsidRPr="00F040F1">
        <w:t>_</w:t>
      </w:r>
      <w:r w:rsidR="00D35254">
        <w:t>_</w:t>
      </w:r>
      <w:r w:rsidRPr="00F040F1">
        <w:t>_________________________________</w:t>
      </w:r>
    </w:p>
    <w:p w:rsidR="00153112" w:rsidRPr="00F040F1" w:rsidRDefault="00153112" w:rsidP="00E24487"/>
    <w:p w:rsidR="00153112" w:rsidRDefault="00153112" w:rsidP="00E24487">
      <w:pPr>
        <w:pStyle w:val="ListParagraph"/>
        <w:numPr>
          <w:ilvl w:val="0"/>
          <w:numId w:val="8"/>
        </w:numPr>
      </w:pPr>
      <w:r w:rsidRPr="00953B8D">
        <w:t>Arabesque</w:t>
      </w:r>
      <w:r>
        <w:br/>
        <w:t>S</w:t>
      </w:r>
      <w:r w:rsidRPr="00F040F1">
        <w:t xml:space="preserve">trength: </w:t>
      </w:r>
      <w:r>
        <w:t>________________________</w:t>
      </w:r>
      <w:r w:rsidRPr="00F040F1">
        <w:t>______________________________________________</w:t>
      </w:r>
      <w:r>
        <w:br/>
        <w:t>S</w:t>
      </w:r>
      <w:r w:rsidRPr="00F040F1">
        <w:t>tretch: _________________________</w:t>
      </w:r>
      <w:r>
        <w:t>_____</w:t>
      </w:r>
      <w:r w:rsidRPr="00F040F1">
        <w:t>_________________________________________</w:t>
      </w:r>
      <w:r>
        <w:br/>
        <w:t>C</w:t>
      </w:r>
      <w:r w:rsidRPr="00F040F1">
        <w:t>ues: ________________________________</w:t>
      </w:r>
      <w:r>
        <w:t>_______</w:t>
      </w:r>
      <w:r w:rsidRPr="00F040F1">
        <w:t>__________________________________</w:t>
      </w:r>
    </w:p>
    <w:p w:rsidR="00153112" w:rsidRPr="00F040F1" w:rsidRDefault="00153112" w:rsidP="00E24487">
      <w:bookmarkStart w:id="0" w:name="_GoBack"/>
      <w:bookmarkEnd w:id="0"/>
    </w:p>
    <w:sectPr w:rsidR="00153112" w:rsidRPr="00F040F1" w:rsidSect="00F040F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112" w:rsidRDefault="00153112" w:rsidP="00E32626">
      <w:pPr>
        <w:spacing w:after="0" w:line="240" w:lineRule="auto"/>
      </w:pPr>
      <w:r>
        <w:separator/>
      </w:r>
    </w:p>
  </w:endnote>
  <w:endnote w:type="continuationSeparator" w:id="0">
    <w:p w:rsidR="00153112" w:rsidRDefault="00153112" w:rsidP="00E3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12" w:rsidRDefault="00153112">
    <w:pPr>
      <w:pStyle w:val="Footer"/>
    </w:pPr>
    <w:r w:rsidRPr="002D3010">
      <w:rPr>
        <w:sz w:val="18"/>
      </w:rPr>
      <w:t xml:space="preserve">From K. Clippinger, 2016, </w:t>
    </w:r>
    <w:r w:rsidRPr="002D3010">
      <w:rPr>
        <w:i/>
        <w:sz w:val="18"/>
      </w:rPr>
      <w:t xml:space="preserve">Dance anatomy and kinesiology </w:t>
    </w:r>
    <w:r w:rsidR="00640773">
      <w:rPr>
        <w:i/>
        <w:sz w:val="18"/>
      </w:rPr>
      <w:t>web resource,</w:t>
    </w:r>
    <w:r w:rsidRPr="002D3010">
      <w:rPr>
        <w:sz w:val="18"/>
      </w:rPr>
      <w:t xml:space="preserve"> 2nd ed. (Champaign, IL: Human Kinetics).</w:t>
    </w:r>
    <w:r>
      <w:rPr>
        <w:sz w:val="18"/>
      </w:rPr>
      <w:tab/>
    </w:r>
    <w:r w:rsidR="00D35254">
      <w:fldChar w:fldCharType="begin"/>
    </w:r>
    <w:r w:rsidR="00D35254">
      <w:instrText xml:space="preserve"> PAGE   \* MERGEFORMAT </w:instrText>
    </w:r>
    <w:r w:rsidR="00D35254">
      <w:fldChar w:fldCharType="separate"/>
    </w:r>
    <w:r w:rsidR="00640773" w:rsidRPr="00640773">
      <w:rPr>
        <w:noProof/>
        <w:sz w:val="18"/>
      </w:rPr>
      <w:t>3</w:t>
    </w:r>
    <w:r w:rsidR="00D35254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112" w:rsidRDefault="00153112" w:rsidP="00E32626">
      <w:pPr>
        <w:spacing w:after="0" w:line="240" w:lineRule="auto"/>
      </w:pPr>
      <w:r>
        <w:separator/>
      </w:r>
    </w:p>
  </w:footnote>
  <w:footnote w:type="continuationSeparator" w:id="0">
    <w:p w:rsidR="00153112" w:rsidRDefault="00153112" w:rsidP="00E32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112" w:rsidRPr="00E32626" w:rsidRDefault="00153112" w:rsidP="00E32626">
    <w:pPr>
      <w:pStyle w:val="Header"/>
      <w:jc w:val="center"/>
      <w:rPr>
        <w:sz w:val="24"/>
      </w:rPr>
    </w:pPr>
    <w:r w:rsidRPr="00E32626">
      <w:rPr>
        <w:sz w:val="24"/>
      </w:rPr>
      <w:t>Chapter 4—The Pelvic Girdle and Hip Joint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13F28"/>
    <w:multiLevelType w:val="hybridMultilevel"/>
    <w:tmpl w:val="165AE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5477D"/>
    <w:multiLevelType w:val="hybridMultilevel"/>
    <w:tmpl w:val="4C805776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8E1651"/>
    <w:multiLevelType w:val="hybridMultilevel"/>
    <w:tmpl w:val="7D06A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00AD4"/>
    <w:multiLevelType w:val="hybridMultilevel"/>
    <w:tmpl w:val="E7206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118FD"/>
    <w:multiLevelType w:val="hybridMultilevel"/>
    <w:tmpl w:val="1E32D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E383C"/>
    <w:multiLevelType w:val="hybridMultilevel"/>
    <w:tmpl w:val="21BA6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D08E6"/>
    <w:multiLevelType w:val="hybridMultilevel"/>
    <w:tmpl w:val="FB30E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A3A33"/>
    <w:multiLevelType w:val="hybridMultilevel"/>
    <w:tmpl w:val="DACC789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0830AB"/>
    <w:rsid w:val="000C2D26"/>
    <w:rsid w:val="00153112"/>
    <w:rsid w:val="00266F23"/>
    <w:rsid w:val="002823A9"/>
    <w:rsid w:val="002D3010"/>
    <w:rsid w:val="0032007E"/>
    <w:rsid w:val="00327BCA"/>
    <w:rsid w:val="0043081A"/>
    <w:rsid w:val="0043684A"/>
    <w:rsid w:val="00441A1B"/>
    <w:rsid w:val="00456AF4"/>
    <w:rsid w:val="00522BA1"/>
    <w:rsid w:val="00525A14"/>
    <w:rsid w:val="00640773"/>
    <w:rsid w:val="00671DF7"/>
    <w:rsid w:val="006E586E"/>
    <w:rsid w:val="0075151B"/>
    <w:rsid w:val="007E486F"/>
    <w:rsid w:val="00893827"/>
    <w:rsid w:val="008D2F46"/>
    <w:rsid w:val="008D5703"/>
    <w:rsid w:val="00953B8D"/>
    <w:rsid w:val="009C6BC8"/>
    <w:rsid w:val="00A451EC"/>
    <w:rsid w:val="00AA67BB"/>
    <w:rsid w:val="00AC0741"/>
    <w:rsid w:val="00AD45B2"/>
    <w:rsid w:val="00B14C78"/>
    <w:rsid w:val="00B1642E"/>
    <w:rsid w:val="00D35254"/>
    <w:rsid w:val="00E24487"/>
    <w:rsid w:val="00E32626"/>
    <w:rsid w:val="00E35A47"/>
    <w:rsid w:val="00E87523"/>
    <w:rsid w:val="00EF4EB8"/>
    <w:rsid w:val="00F040F1"/>
    <w:rsid w:val="00F84AB1"/>
    <w:rsid w:val="00FA4C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86BCF6-1343-4FE2-8C22-9BE4322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626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2626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2626"/>
    <w:pPr>
      <w:keepNext/>
      <w:keepLines/>
      <w:spacing w:before="40" w:after="0"/>
      <w:outlineLvl w:val="1"/>
    </w:pPr>
    <w:rPr>
      <w:rFonts w:ascii="Calibri Light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2626"/>
    <w:pPr>
      <w:keepNext/>
      <w:keepLines/>
      <w:spacing w:before="40" w:after="0"/>
      <w:outlineLvl w:val="2"/>
    </w:pPr>
    <w:rPr>
      <w:rFonts w:ascii="Calibri Light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2626"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2626"/>
    <w:pPr>
      <w:keepNext/>
      <w:keepLines/>
      <w:spacing w:before="40" w:after="0"/>
      <w:outlineLvl w:val="4"/>
    </w:pPr>
    <w:rPr>
      <w:rFonts w:ascii="Calibri Light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32626"/>
    <w:pPr>
      <w:keepNext/>
      <w:keepLines/>
      <w:spacing w:before="40" w:after="0"/>
      <w:outlineLvl w:val="5"/>
    </w:pPr>
    <w:rPr>
      <w:rFonts w:ascii="Calibri Light" w:hAnsi="Calibri Light"/>
      <w:color w:val="1F4E7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2626"/>
    <w:pPr>
      <w:keepNext/>
      <w:keepLines/>
      <w:spacing w:before="40" w:after="0"/>
      <w:outlineLvl w:val="6"/>
    </w:pPr>
    <w:rPr>
      <w:rFonts w:ascii="Calibri Light" w:hAnsi="Calibri Light"/>
      <w:i/>
      <w:iCs/>
      <w:color w:val="1F4E7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32626"/>
    <w:pPr>
      <w:keepNext/>
      <w:keepLines/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32626"/>
    <w:pPr>
      <w:keepNext/>
      <w:keepLines/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32626"/>
    <w:rPr>
      <w:rFonts w:ascii="Calibri Light" w:hAnsi="Calibri Light" w:cs="Times New Roman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E32626"/>
    <w:rPr>
      <w:rFonts w:ascii="Calibri Light" w:hAnsi="Calibri Light" w:cs="Times New Roman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E32626"/>
    <w:rPr>
      <w:rFonts w:ascii="Calibri Light" w:hAnsi="Calibri Light" w:cs="Times New Roman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E32626"/>
    <w:rPr>
      <w:rFonts w:ascii="Calibri Light" w:hAnsi="Calibri Light" w:cs="Times New Roman"/>
      <w:i/>
      <w:iCs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E32626"/>
    <w:rPr>
      <w:rFonts w:ascii="Calibri Light" w:hAnsi="Calibri Light" w:cs="Times New Roman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E32626"/>
    <w:rPr>
      <w:rFonts w:ascii="Calibri Light" w:hAnsi="Calibri Light" w:cs="Times New Roman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E32626"/>
    <w:rPr>
      <w:rFonts w:ascii="Calibri Light" w:hAnsi="Calibri Light" w:cs="Times New Roman"/>
      <w:i/>
      <w:iCs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E32626"/>
    <w:rPr>
      <w:rFonts w:ascii="Calibri Light" w:hAnsi="Calibri Light" w:cs="Times New Roman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32626"/>
    <w:rPr>
      <w:rFonts w:ascii="Calibri Light" w:hAnsi="Calibri Light" w:cs="Times New Roman"/>
      <w:i/>
      <w:iCs/>
      <w:color w:val="262626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525A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A14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525A14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E32626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E32626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E32626"/>
    <w:rPr>
      <w:rFonts w:ascii="Calibri Light" w:hAnsi="Calibri Light" w:cs="Times New Roman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2626"/>
    <w:pPr>
      <w:numPr>
        <w:ilvl w:val="1"/>
      </w:numPr>
    </w:pPr>
    <w:rPr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E32626"/>
    <w:rPr>
      <w:rFonts w:cs="Times New Roman"/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E32626"/>
    <w:rPr>
      <w:rFonts w:cs="Times New Roman"/>
      <w:b/>
      <w:bCs/>
      <w:color w:val="auto"/>
    </w:rPr>
  </w:style>
  <w:style w:type="character" w:styleId="Emphasis">
    <w:name w:val="Emphasis"/>
    <w:basedOn w:val="DefaultParagraphFont"/>
    <w:uiPriority w:val="99"/>
    <w:qFormat/>
    <w:rsid w:val="00E32626"/>
    <w:rPr>
      <w:rFonts w:cs="Times New Roman"/>
      <w:i/>
      <w:iCs/>
      <w:color w:val="auto"/>
    </w:rPr>
  </w:style>
  <w:style w:type="paragraph" w:styleId="NoSpacing">
    <w:name w:val="No Spacing"/>
    <w:uiPriority w:val="99"/>
    <w:semiHidden/>
    <w:qFormat/>
    <w:rsid w:val="00E32626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E32626"/>
    <w:pPr>
      <w:spacing w:before="200"/>
      <w:ind w:left="864" w:right="864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rsid w:val="00E32626"/>
    <w:rPr>
      <w:rFonts w:cs="Times New Roman"/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E3262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E32626"/>
    <w:rPr>
      <w:rFonts w:cs="Times New Roman"/>
      <w:i/>
      <w:iCs/>
      <w:color w:val="5B9BD5"/>
    </w:rPr>
  </w:style>
  <w:style w:type="character" w:styleId="SubtleEmphasis">
    <w:name w:val="Subtle Emphasis"/>
    <w:basedOn w:val="DefaultParagraphFont"/>
    <w:uiPriority w:val="99"/>
    <w:rsid w:val="00E32626"/>
    <w:rPr>
      <w:rFonts w:cs="Times New Roman"/>
      <w:i/>
      <w:iCs/>
      <w:color w:val="404040"/>
    </w:rPr>
  </w:style>
  <w:style w:type="character" w:styleId="IntenseEmphasis">
    <w:name w:val="Intense Emphasis"/>
    <w:basedOn w:val="DefaultParagraphFont"/>
    <w:uiPriority w:val="99"/>
    <w:rsid w:val="00E32626"/>
    <w:rPr>
      <w:rFonts w:cs="Times New Roman"/>
      <w:i/>
      <w:iCs/>
      <w:color w:val="5B9BD5"/>
    </w:rPr>
  </w:style>
  <w:style w:type="character" w:styleId="SubtleReference">
    <w:name w:val="Subtle Reference"/>
    <w:basedOn w:val="DefaultParagraphFont"/>
    <w:uiPriority w:val="99"/>
    <w:rsid w:val="00E32626"/>
    <w:rPr>
      <w:rFonts w:cs="Times New Roman"/>
      <w:smallCaps/>
      <w:color w:val="404040"/>
    </w:rPr>
  </w:style>
  <w:style w:type="character" w:styleId="IntenseReference">
    <w:name w:val="Intense Reference"/>
    <w:basedOn w:val="DefaultParagraphFont"/>
    <w:uiPriority w:val="99"/>
    <w:rsid w:val="00E32626"/>
    <w:rPr>
      <w:rFonts w:cs="Times New Roman"/>
      <w:b/>
      <w:bCs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E32626"/>
    <w:rPr>
      <w:rFonts w:cs="Times New Roman"/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E32626"/>
    <w:pPr>
      <w:outlineLvl w:val="9"/>
    </w:pPr>
  </w:style>
  <w:style w:type="paragraph" w:styleId="Header">
    <w:name w:val="header"/>
    <w:basedOn w:val="Normal"/>
    <w:link w:val="HeaderChar"/>
    <w:uiPriority w:val="99"/>
    <w:rsid w:val="00E32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62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326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626"/>
    <w:rPr>
      <w:rFonts w:cs="Times New Roman"/>
    </w:rPr>
  </w:style>
  <w:style w:type="table" w:styleId="TableGrid">
    <w:name w:val="Table Grid"/>
    <w:basedOn w:val="TableNormal"/>
    <w:uiPriority w:val="99"/>
    <w:rsid w:val="00E24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– The Spine</vt:lpstr>
    </vt:vector>
  </TitlesOfParts>
  <Company>California State University, Long Beach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– The Spine</dc:title>
  <dc:subject/>
  <dc:creator>Karen Clippinger</dc:creator>
  <cp:keywords/>
  <cp:lastModifiedBy>Derek Campbell</cp:lastModifiedBy>
  <cp:revision>5</cp:revision>
  <dcterms:created xsi:type="dcterms:W3CDTF">2015-12-11T19:08:00Z</dcterms:created>
  <dcterms:modified xsi:type="dcterms:W3CDTF">2015-12-17T15:02:00Z</dcterms:modified>
</cp:coreProperties>
</file>