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161" w:rsidRPr="00930678" w:rsidRDefault="001C6161" w:rsidP="00446E2C">
      <w:r w:rsidRPr="00930678">
        <w:t>I. Types of Muscle Tissue</w:t>
      </w:r>
    </w:p>
    <w:p w:rsidR="001C6161" w:rsidRPr="00930678" w:rsidRDefault="001C6161" w:rsidP="00667AD8">
      <w:pPr>
        <w:numPr>
          <w:ilvl w:val="0"/>
          <w:numId w:val="1"/>
        </w:numPr>
      </w:pPr>
      <w:r w:rsidRPr="00930678">
        <w:t>Description of the Three Types of Muscle Tissue (</w:t>
      </w:r>
      <w:r>
        <w:t>t</w:t>
      </w:r>
      <w:r w:rsidRPr="00930678">
        <w:t xml:space="preserve">able 2.1, </w:t>
      </w:r>
      <w:r>
        <w:t>page 31</w:t>
      </w:r>
      <w:r w:rsidRPr="00930678">
        <w:t>)</w:t>
      </w:r>
    </w:p>
    <w:p w:rsidR="001C6161" w:rsidRPr="00930678" w:rsidRDefault="001C6161" w:rsidP="00667AD8">
      <w:pPr>
        <w:numPr>
          <w:ilvl w:val="1"/>
          <w:numId w:val="2"/>
        </w:numPr>
      </w:pPr>
      <w:r w:rsidRPr="00930678">
        <w:t>Smooth muscle</w:t>
      </w:r>
    </w:p>
    <w:p w:rsidR="001C6161" w:rsidRPr="00930678" w:rsidRDefault="001C6161" w:rsidP="00667AD8">
      <w:pPr>
        <w:numPr>
          <w:ilvl w:val="0"/>
          <w:numId w:val="4"/>
        </w:numPr>
      </w:pPr>
      <w:r w:rsidRPr="00930678">
        <w:t>Location:</w:t>
      </w:r>
    </w:p>
    <w:p w:rsidR="001C6161" w:rsidRPr="00930678" w:rsidRDefault="001C6161" w:rsidP="00667AD8">
      <w:pPr>
        <w:numPr>
          <w:ilvl w:val="0"/>
          <w:numId w:val="4"/>
        </w:numPr>
      </w:pPr>
      <w:r w:rsidRPr="00930678">
        <w:t>Function:</w:t>
      </w:r>
    </w:p>
    <w:p w:rsidR="001C6161" w:rsidRPr="00930678" w:rsidRDefault="001C6161" w:rsidP="00667AD8">
      <w:pPr>
        <w:numPr>
          <w:ilvl w:val="0"/>
          <w:numId w:val="4"/>
        </w:numPr>
      </w:pPr>
      <w:r w:rsidRPr="00930678">
        <w:t>Microscopic appearance:</w:t>
      </w:r>
    </w:p>
    <w:p w:rsidR="001C6161" w:rsidRPr="00930678" w:rsidRDefault="001C6161" w:rsidP="00667AD8">
      <w:pPr>
        <w:numPr>
          <w:ilvl w:val="0"/>
          <w:numId w:val="4"/>
        </w:numPr>
      </w:pPr>
      <w:r w:rsidRPr="00930678">
        <w:t>Control:</w:t>
      </w:r>
    </w:p>
    <w:p w:rsidR="001C6161" w:rsidRPr="00930678" w:rsidRDefault="001C6161" w:rsidP="00667AD8">
      <w:pPr>
        <w:numPr>
          <w:ilvl w:val="1"/>
          <w:numId w:val="2"/>
        </w:numPr>
      </w:pPr>
      <w:r w:rsidRPr="00930678">
        <w:t>Cardiac muscle</w:t>
      </w:r>
    </w:p>
    <w:p w:rsidR="001C6161" w:rsidRPr="00930678" w:rsidRDefault="001C6161" w:rsidP="00667AD8">
      <w:pPr>
        <w:numPr>
          <w:ilvl w:val="0"/>
          <w:numId w:val="5"/>
        </w:numPr>
      </w:pPr>
      <w:r w:rsidRPr="00930678">
        <w:t>Location:</w:t>
      </w:r>
    </w:p>
    <w:p w:rsidR="001C6161" w:rsidRPr="00930678" w:rsidRDefault="001C6161" w:rsidP="00667AD8">
      <w:pPr>
        <w:numPr>
          <w:ilvl w:val="0"/>
          <w:numId w:val="5"/>
        </w:numPr>
      </w:pPr>
      <w:r w:rsidRPr="00930678">
        <w:t>Function:</w:t>
      </w:r>
    </w:p>
    <w:p w:rsidR="001C6161" w:rsidRPr="00930678" w:rsidRDefault="001C6161" w:rsidP="00667AD8">
      <w:pPr>
        <w:numPr>
          <w:ilvl w:val="0"/>
          <w:numId w:val="5"/>
        </w:numPr>
      </w:pPr>
      <w:r w:rsidRPr="00930678">
        <w:t>Microscopic appearance:</w:t>
      </w:r>
    </w:p>
    <w:p w:rsidR="001C6161" w:rsidRPr="00930678" w:rsidRDefault="001C6161" w:rsidP="00667AD8">
      <w:pPr>
        <w:numPr>
          <w:ilvl w:val="0"/>
          <w:numId w:val="5"/>
        </w:numPr>
      </w:pPr>
      <w:r w:rsidRPr="00930678">
        <w:t>Control:</w:t>
      </w:r>
    </w:p>
    <w:p w:rsidR="001C6161" w:rsidRPr="00930678" w:rsidRDefault="001C6161" w:rsidP="00667AD8">
      <w:pPr>
        <w:numPr>
          <w:ilvl w:val="1"/>
          <w:numId w:val="2"/>
        </w:numPr>
      </w:pPr>
      <w:r w:rsidRPr="00930678">
        <w:t>Skeletal muscle</w:t>
      </w:r>
    </w:p>
    <w:p w:rsidR="001C6161" w:rsidRPr="00930678" w:rsidRDefault="001C6161" w:rsidP="00667AD8">
      <w:pPr>
        <w:numPr>
          <w:ilvl w:val="0"/>
          <w:numId w:val="6"/>
        </w:numPr>
      </w:pPr>
      <w:r w:rsidRPr="00930678">
        <w:t>Location:</w:t>
      </w:r>
    </w:p>
    <w:p w:rsidR="001C6161" w:rsidRPr="00930678" w:rsidRDefault="001C6161" w:rsidP="00667AD8">
      <w:pPr>
        <w:numPr>
          <w:ilvl w:val="0"/>
          <w:numId w:val="6"/>
        </w:numPr>
      </w:pPr>
      <w:r w:rsidRPr="00930678">
        <w:t>Function</w:t>
      </w:r>
      <w:r>
        <w:t>s</w:t>
      </w:r>
      <w:r w:rsidRPr="00930678">
        <w:t>:</w:t>
      </w:r>
    </w:p>
    <w:p w:rsidR="001C6161" w:rsidRPr="00930678" w:rsidRDefault="001C6161" w:rsidP="00667AD8">
      <w:pPr>
        <w:numPr>
          <w:ilvl w:val="0"/>
          <w:numId w:val="6"/>
        </w:numPr>
      </w:pPr>
      <w:r w:rsidRPr="00930678">
        <w:t>Microscopic appearance:</w:t>
      </w:r>
    </w:p>
    <w:p w:rsidR="001C6161" w:rsidRPr="00930678" w:rsidRDefault="001C6161" w:rsidP="00667AD8">
      <w:pPr>
        <w:numPr>
          <w:ilvl w:val="0"/>
          <w:numId w:val="6"/>
        </w:numPr>
      </w:pPr>
      <w:r w:rsidRPr="00930678">
        <w:t>Control:</w:t>
      </w:r>
    </w:p>
    <w:p w:rsidR="001C6161" w:rsidRPr="00930678" w:rsidRDefault="001C6161" w:rsidP="00667AD8">
      <w:pPr>
        <w:numPr>
          <w:ilvl w:val="0"/>
          <w:numId w:val="1"/>
        </w:numPr>
      </w:pPr>
      <w:r w:rsidRPr="00930678">
        <w:t>Properties of Skeletal Muscle Tissue</w:t>
      </w:r>
    </w:p>
    <w:p w:rsidR="001C6161" w:rsidRPr="00930678" w:rsidRDefault="001C6161" w:rsidP="00667AD8">
      <w:pPr>
        <w:numPr>
          <w:ilvl w:val="1"/>
          <w:numId w:val="3"/>
        </w:numPr>
      </w:pPr>
      <w:r w:rsidRPr="00930678">
        <w:t>Contractility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1"/>
          <w:numId w:val="3"/>
        </w:numPr>
      </w:pPr>
      <w:r w:rsidRPr="00930678">
        <w:t>Irritability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1"/>
          <w:numId w:val="3"/>
        </w:numPr>
      </w:pPr>
      <w:r w:rsidRPr="00930678">
        <w:t>Extensibility</w:t>
      </w:r>
      <w:r>
        <w:br/>
      </w:r>
      <w:r w:rsidRPr="00930678">
        <w:t>Definition:</w:t>
      </w:r>
    </w:p>
    <w:p w:rsidR="001C6161" w:rsidRPr="006319F7" w:rsidRDefault="001C6161" w:rsidP="00667AD8">
      <w:pPr>
        <w:numPr>
          <w:ilvl w:val="1"/>
          <w:numId w:val="3"/>
        </w:numPr>
        <w:rPr>
          <w:rStyle w:val="bold"/>
          <w:b w:val="0"/>
        </w:rPr>
      </w:pPr>
      <w:r w:rsidRPr="00930678">
        <w:t>Elasticity</w:t>
      </w:r>
      <w:r>
        <w:br/>
      </w:r>
      <w:r w:rsidRPr="00930678">
        <w:t>Definition:</w:t>
      </w:r>
    </w:p>
    <w:p w:rsidR="001C6161" w:rsidRPr="00930678" w:rsidRDefault="001C6161" w:rsidP="00446E2C"/>
    <w:p w:rsidR="001C6161" w:rsidRPr="00930678" w:rsidRDefault="001C6161" w:rsidP="00446E2C">
      <w:r w:rsidRPr="00930678">
        <w:t>II. Microscopic Structure of a Muscle Fiber and Muscle Contraction</w:t>
      </w:r>
    </w:p>
    <w:p w:rsidR="001C6161" w:rsidRPr="00930678" w:rsidRDefault="001C6161" w:rsidP="00667AD8">
      <w:pPr>
        <w:numPr>
          <w:ilvl w:val="0"/>
          <w:numId w:val="7"/>
        </w:numPr>
      </w:pPr>
      <w:r w:rsidRPr="00930678">
        <w:t>Microstructure of a Single Muscle Cell</w:t>
      </w:r>
    </w:p>
    <w:p w:rsidR="001C6161" w:rsidRPr="00930678" w:rsidRDefault="001C6161" w:rsidP="00667AD8">
      <w:pPr>
        <w:numPr>
          <w:ilvl w:val="1"/>
          <w:numId w:val="8"/>
        </w:numPr>
      </w:pPr>
      <w:r w:rsidRPr="00930678">
        <w:t xml:space="preserve">Terminology </w:t>
      </w:r>
      <w:r w:rsidRPr="00F16530">
        <w:t>(</w:t>
      </w:r>
      <w:r>
        <w:t>f</w:t>
      </w:r>
      <w:r w:rsidRPr="00F16530">
        <w:t>igure 2.1, p</w:t>
      </w:r>
      <w:r>
        <w:t>age 32</w:t>
      </w:r>
      <w:r w:rsidRPr="00F16530">
        <w:t xml:space="preserve">; </w:t>
      </w:r>
      <w:r>
        <w:t xml:space="preserve">figure </w:t>
      </w:r>
      <w:r w:rsidRPr="00F16530">
        <w:t>2.2, p</w:t>
      </w:r>
      <w:r>
        <w:t>age 33;</w:t>
      </w:r>
      <w:r w:rsidRPr="00F16530">
        <w:t xml:space="preserve"> and </w:t>
      </w:r>
      <w:r>
        <w:t xml:space="preserve">figure </w:t>
      </w:r>
      <w:r w:rsidRPr="00F16530">
        <w:t>2.4, p</w:t>
      </w:r>
      <w:r>
        <w:t>age 36</w:t>
      </w:r>
      <w:r w:rsidRPr="00F16530">
        <w:t>)</w:t>
      </w:r>
    </w:p>
    <w:p w:rsidR="001C6161" w:rsidRPr="00930678" w:rsidRDefault="001C6161" w:rsidP="00667AD8">
      <w:pPr>
        <w:numPr>
          <w:ilvl w:val="2"/>
          <w:numId w:val="9"/>
        </w:numPr>
        <w:ind w:left="1800" w:hanging="360"/>
      </w:pPr>
      <w:r w:rsidRPr="00930678">
        <w:lastRenderedPageBreak/>
        <w:t>Muscle fiber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2"/>
          <w:numId w:val="9"/>
        </w:numPr>
        <w:ind w:left="1800" w:hanging="360"/>
      </w:pPr>
      <w:r w:rsidRPr="00930678">
        <w:t>Myofibril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2"/>
          <w:numId w:val="9"/>
        </w:numPr>
        <w:ind w:left="1800" w:hanging="360"/>
      </w:pPr>
      <w:r w:rsidRPr="00930678">
        <w:t>Myofilaments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2"/>
          <w:numId w:val="9"/>
        </w:numPr>
        <w:ind w:left="1800" w:hanging="360"/>
      </w:pPr>
      <w:r w:rsidRPr="00930678">
        <w:t>Sarcomere</w:t>
      </w:r>
      <w:r>
        <w:br/>
      </w:r>
      <w:r w:rsidRPr="00930678">
        <w:t>Definition:</w:t>
      </w:r>
    </w:p>
    <w:p w:rsidR="001C6161" w:rsidRPr="00F16530" w:rsidRDefault="001C6161" w:rsidP="00667AD8">
      <w:pPr>
        <w:numPr>
          <w:ilvl w:val="1"/>
          <w:numId w:val="8"/>
        </w:numPr>
      </w:pPr>
      <w:r w:rsidRPr="00930678">
        <w:t>Striations</w:t>
      </w:r>
      <w:r>
        <w:t>—The</w:t>
      </w:r>
      <w:r w:rsidRPr="00F16530">
        <w:t xml:space="preserve"> dark and light bands </w:t>
      </w:r>
      <w:r>
        <w:t xml:space="preserve">caused by the arrangement of actin </w:t>
      </w:r>
      <w:r w:rsidRPr="00F16530">
        <w:t>and myosin</w:t>
      </w:r>
      <w:r>
        <w:t xml:space="preserve"> as a result of their light properties (see </w:t>
      </w:r>
      <w:r w:rsidRPr="00F16530">
        <w:t>figures 2.1 and 2.2</w:t>
      </w:r>
      <w:r>
        <w:t>, pages 32 and 33)</w:t>
      </w:r>
      <w:r w:rsidRPr="00F16530">
        <w:t>.</w:t>
      </w:r>
    </w:p>
    <w:p w:rsidR="001C6161" w:rsidRPr="00930678" w:rsidRDefault="001C6161" w:rsidP="00667AD8">
      <w:pPr>
        <w:numPr>
          <w:ilvl w:val="0"/>
          <w:numId w:val="7"/>
        </w:numPr>
      </w:pPr>
      <w:r w:rsidRPr="00930678">
        <w:t>The Sliding Filament Theory (</w:t>
      </w:r>
      <w:r>
        <w:t>f</w:t>
      </w:r>
      <w:r w:rsidRPr="00930678">
        <w:t xml:space="preserve">igures 2.1 </w:t>
      </w:r>
      <w:r>
        <w:t>and</w:t>
      </w:r>
      <w:r w:rsidRPr="00930678">
        <w:t xml:space="preserve"> 2.2, p</w:t>
      </w:r>
      <w:r>
        <w:t>ages 32 and 33</w:t>
      </w:r>
      <w:r w:rsidRPr="00930678">
        <w:t>)</w:t>
      </w:r>
    </w:p>
    <w:p w:rsidR="001C6161" w:rsidRPr="00930678" w:rsidRDefault="001C6161" w:rsidP="00667AD8">
      <w:pPr>
        <w:numPr>
          <w:ilvl w:val="1"/>
          <w:numId w:val="10"/>
        </w:numPr>
      </w:pPr>
      <w:r w:rsidRPr="00930678">
        <w:t>Classic description:</w:t>
      </w:r>
    </w:p>
    <w:p w:rsidR="001C6161" w:rsidRPr="00930678" w:rsidRDefault="001C6161" w:rsidP="00667AD8">
      <w:pPr>
        <w:numPr>
          <w:ilvl w:val="1"/>
          <w:numId w:val="10"/>
        </w:numPr>
      </w:pPr>
      <w:r>
        <w:t>The a</w:t>
      </w:r>
      <w:r w:rsidRPr="00930678">
        <w:t xml:space="preserve">mount of tension generated by whole muscle </w:t>
      </w:r>
      <w:r>
        <w:t xml:space="preserve">is </w:t>
      </w:r>
      <w:r w:rsidRPr="00930678">
        <w:t>proportional to:</w:t>
      </w:r>
    </w:p>
    <w:p w:rsidR="001C6161" w:rsidRPr="00930678" w:rsidRDefault="001C6161" w:rsidP="00667AD8">
      <w:pPr>
        <w:numPr>
          <w:ilvl w:val="1"/>
          <w:numId w:val="10"/>
        </w:numPr>
      </w:pPr>
      <w:r w:rsidRPr="00930678">
        <w:t>Expansion of description</w:t>
      </w:r>
      <w:r>
        <w:t>—</w:t>
      </w:r>
      <w:r w:rsidRPr="00F16530">
        <w:t xml:space="preserve">If resistance opposing the contraction is great enough, tension will occur without </w:t>
      </w:r>
      <w:r>
        <w:t xml:space="preserve">resulting in </w:t>
      </w:r>
      <w:r w:rsidRPr="00F16530">
        <w:t>actual net shortening of the muscle (isometric and eccentric contractions described later in this chapter)</w:t>
      </w:r>
      <w:r>
        <w:t>.</w:t>
      </w:r>
    </w:p>
    <w:p w:rsidR="001C6161" w:rsidRPr="00446E2C" w:rsidRDefault="001C6161" w:rsidP="00667AD8">
      <w:pPr>
        <w:numPr>
          <w:ilvl w:val="0"/>
          <w:numId w:val="7"/>
        </w:numPr>
      </w:pPr>
      <w:r w:rsidRPr="00930678">
        <w:t>Muscle Fiber Type</w:t>
      </w:r>
      <w:r>
        <w:br/>
      </w:r>
      <w:r w:rsidRPr="00930678">
        <w:t xml:space="preserve">There are two basic types of muscle fibers, with additional subdivisions for </w:t>
      </w:r>
      <w:r>
        <w:t>t</w:t>
      </w:r>
      <w:r w:rsidRPr="00930678">
        <w:t>ype II fibers.</w:t>
      </w:r>
    </w:p>
    <w:p w:rsidR="001C6161" w:rsidRPr="00930678" w:rsidRDefault="001C6161" w:rsidP="00667AD8">
      <w:pPr>
        <w:numPr>
          <w:ilvl w:val="1"/>
          <w:numId w:val="11"/>
        </w:numPr>
      </w:pPr>
      <w:r w:rsidRPr="00930678">
        <w:t>Slow</w:t>
      </w:r>
      <w:r>
        <w:t>-</w:t>
      </w:r>
      <w:r w:rsidRPr="00930678">
        <w:t>twitch (</w:t>
      </w:r>
      <w:r>
        <w:t>t</w:t>
      </w:r>
      <w:r w:rsidRPr="00930678">
        <w:t>ype I) characteristics</w:t>
      </w:r>
    </w:p>
    <w:p w:rsidR="001C6161" w:rsidRPr="00930678" w:rsidRDefault="001C6161" w:rsidP="00667AD8">
      <w:pPr>
        <w:numPr>
          <w:ilvl w:val="2"/>
          <w:numId w:val="12"/>
        </w:numPr>
        <w:ind w:left="1800" w:hanging="360"/>
      </w:pPr>
      <w:r w:rsidRPr="00930678">
        <w:t>Contraction time:</w:t>
      </w:r>
    </w:p>
    <w:p w:rsidR="001C6161" w:rsidRPr="00930678" w:rsidRDefault="001C6161" w:rsidP="00667AD8">
      <w:pPr>
        <w:numPr>
          <w:ilvl w:val="2"/>
          <w:numId w:val="12"/>
        </w:numPr>
        <w:ind w:left="1800" w:hanging="360"/>
      </w:pPr>
      <w:r w:rsidRPr="00930678">
        <w:t>Force production:</w:t>
      </w:r>
    </w:p>
    <w:p w:rsidR="001C6161" w:rsidRPr="00930678" w:rsidRDefault="001C6161" w:rsidP="00667AD8">
      <w:pPr>
        <w:numPr>
          <w:ilvl w:val="2"/>
          <w:numId w:val="12"/>
        </w:numPr>
        <w:ind w:left="1800" w:hanging="360"/>
      </w:pPr>
      <w:r w:rsidRPr="00930678">
        <w:t>Resistance to fatigue:</w:t>
      </w:r>
    </w:p>
    <w:p w:rsidR="001C6161" w:rsidRPr="00930678" w:rsidRDefault="001C6161" w:rsidP="00667AD8">
      <w:pPr>
        <w:numPr>
          <w:ilvl w:val="1"/>
          <w:numId w:val="11"/>
        </w:numPr>
      </w:pPr>
      <w:r w:rsidRPr="00930678">
        <w:t>Fast</w:t>
      </w:r>
      <w:r>
        <w:t>-</w:t>
      </w:r>
      <w:r w:rsidRPr="00930678">
        <w:t>twitch (</w:t>
      </w:r>
      <w:r>
        <w:t>t</w:t>
      </w:r>
      <w:r w:rsidRPr="00930678">
        <w:t>ype II) characteristics</w:t>
      </w:r>
    </w:p>
    <w:p w:rsidR="001C6161" w:rsidRPr="00930678" w:rsidRDefault="001C6161" w:rsidP="00667AD8">
      <w:pPr>
        <w:numPr>
          <w:ilvl w:val="2"/>
          <w:numId w:val="13"/>
        </w:numPr>
        <w:ind w:left="1800" w:hanging="360"/>
      </w:pPr>
      <w:r w:rsidRPr="00930678">
        <w:t>Contraction time:</w:t>
      </w:r>
    </w:p>
    <w:p w:rsidR="001C6161" w:rsidRPr="00930678" w:rsidRDefault="001C6161" w:rsidP="00667AD8">
      <w:pPr>
        <w:numPr>
          <w:ilvl w:val="2"/>
          <w:numId w:val="13"/>
        </w:numPr>
        <w:ind w:left="1800" w:hanging="360"/>
      </w:pPr>
      <w:r w:rsidRPr="00930678">
        <w:t>Force production:</w:t>
      </w:r>
    </w:p>
    <w:p w:rsidR="001C6161" w:rsidRPr="00930678" w:rsidRDefault="001C6161" w:rsidP="00667AD8">
      <w:pPr>
        <w:numPr>
          <w:ilvl w:val="2"/>
          <w:numId w:val="13"/>
        </w:numPr>
        <w:ind w:left="1800" w:hanging="360"/>
      </w:pPr>
      <w:r w:rsidRPr="00930678">
        <w:t>Resistance to fatigue:</w:t>
      </w:r>
    </w:p>
    <w:p w:rsidR="001C6161" w:rsidRPr="00930678" w:rsidRDefault="001C6161" w:rsidP="00667AD8">
      <w:pPr>
        <w:numPr>
          <w:ilvl w:val="1"/>
          <w:numId w:val="11"/>
        </w:numPr>
      </w:pPr>
      <w:r w:rsidRPr="00930678">
        <w:t>Muscle fiber content of specific muscles:</w:t>
      </w:r>
    </w:p>
    <w:p w:rsidR="001C6161" w:rsidRPr="00930678" w:rsidRDefault="001C6161" w:rsidP="00667AD8">
      <w:pPr>
        <w:numPr>
          <w:ilvl w:val="1"/>
          <w:numId w:val="11"/>
        </w:numPr>
      </w:pPr>
      <w:r w:rsidRPr="00930678">
        <w:t xml:space="preserve">Difference in fiber types </w:t>
      </w:r>
      <w:r>
        <w:t>among</w:t>
      </w:r>
      <w:r w:rsidRPr="00930678">
        <w:t xml:space="preserve"> individuals:</w:t>
      </w:r>
    </w:p>
    <w:p w:rsidR="001C6161" w:rsidRPr="00930678" w:rsidRDefault="001C6161" w:rsidP="00667AD8">
      <w:pPr>
        <w:numPr>
          <w:ilvl w:val="0"/>
          <w:numId w:val="7"/>
        </w:numPr>
      </w:pPr>
      <w:r w:rsidRPr="00930678">
        <w:t>The Motor Unit</w:t>
      </w:r>
    </w:p>
    <w:p w:rsidR="001C6161" w:rsidRPr="00930678" w:rsidRDefault="001C6161" w:rsidP="00667AD8">
      <w:pPr>
        <w:numPr>
          <w:ilvl w:val="1"/>
          <w:numId w:val="14"/>
        </w:numPr>
      </w:pPr>
      <w:r w:rsidRPr="00930678">
        <w:t>Definition:</w:t>
      </w:r>
    </w:p>
    <w:p w:rsidR="001C6161" w:rsidRPr="00930678" w:rsidRDefault="001C6161" w:rsidP="00667AD8">
      <w:pPr>
        <w:numPr>
          <w:ilvl w:val="1"/>
          <w:numId w:val="14"/>
        </w:numPr>
      </w:pPr>
      <w:r w:rsidRPr="00930678">
        <w:t>Function:</w:t>
      </w:r>
    </w:p>
    <w:p w:rsidR="001C6161" w:rsidRPr="00930678" w:rsidRDefault="001C6161" w:rsidP="00446E2C"/>
    <w:p w:rsidR="001C6161" w:rsidRPr="00930678" w:rsidRDefault="001C6161" w:rsidP="00446E2C">
      <w:r w:rsidRPr="00930678">
        <w:lastRenderedPageBreak/>
        <w:t>III. Muscle Architecture</w:t>
      </w:r>
    </w:p>
    <w:p w:rsidR="001C6161" w:rsidRPr="00930678" w:rsidRDefault="001C6161" w:rsidP="00667AD8">
      <w:pPr>
        <w:numPr>
          <w:ilvl w:val="0"/>
          <w:numId w:val="15"/>
        </w:numPr>
      </w:pPr>
      <w:r w:rsidRPr="00930678">
        <w:t>Muscle Size and Strength</w:t>
      </w:r>
    </w:p>
    <w:p w:rsidR="001C6161" w:rsidRPr="00930678" w:rsidRDefault="001C6161" w:rsidP="00667AD8">
      <w:pPr>
        <w:numPr>
          <w:ilvl w:val="1"/>
          <w:numId w:val="16"/>
        </w:numPr>
      </w:pPr>
      <w:r w:rsidRPr="00930678">
        <w:t>Cross-sectional area</w:t>
      </w:r>
    </w:p>
    <w:p w:rsidR="001C6161" w:rsidRPr="00930678" w:rsidRDefault="001C6161" w:rsidP="00667AD8">
      <w:pPr>
        <w:numPr>
          <w:ilvl w:val="1"/>
          <w:numId w:val="16"/>
        </w:numPr>
      </w:pPr>
      <w:r w:rsidRPr="00930678">
        <w:t>Muscle fiber changes with training</w:t>
      </w:r>
    </w:p>
    <w:p w:rsidR="001C6161" w:rsidRPr="00930678" w:rsidRDefault="001C6161" w:rsidP="00667AD8">
      <w:pPr>
        <w:numPr>
          <w:ilvl w:val="2"/>
          <w:numId w:val="18"/>
        </w:numPr>
        <w:ind w:left="1800" w:hanging="360"/>
      </w:pPr>
      <w:r w:rsidRPr="00930678">
        <w:t>Hypertrophy:</w:t>
      </w:r>
    </w:p>
    <w:p w:rsidR="001C6161" w:rsidRPr="00930678" w:rsidRDefault="001C6161" w:rsidP="00667AD8">
      <w:pPr>
        <w:numPr>
          <w:ilvl w:val="2"/>
          <w:numId w:val="18"/>
        </w:numPr>
        <w:ind w:left="1800" w:hanging="360"/>
      </w:pPr>
      <w:r w:rsidRPr="00930678">
        <w:t>Atrophy:</w:t>
      </w:r>
    </w:p>
    <w:p w:rsidR="001C6161" w:rsidRPr="00B70C83" w:rsidRDefault="001C6161" w:rsidP="00667AD8">
      <w:pPr>
        <w:numPr>
          <w:ilvl w:val="0"/>
          <w:numId w:val="15"/>
        </w:numPr>
      </w:pPr>
      <w:r w:rsidRPr="00930678">
        <w:t>Fiber Arrangement (</w:t>
      </w:r>
      <w:r>
        <w:t>f</w:t>
      </w:r>
      <w:r w:rsidRPr="00930678">
        <w:t>igure 2.</w:t>
      </w:r>
      <w:r>
        <w:t>3</w:t>
      </w:r>
      <w:r w:rsidRPr="00930678">
        <w:t xml:space="preserve">, </w:t>
      </w:r>
      <w:r>
        <w:t>page 35</w:t>
      </w:r>
      <w:r w:rsidRPr="00930678">
        <w:t>)</w:t>
      </w:r>
      <w:r>
        <w:t>—</w:t>
      </w:r>
      <w:r w:rsidRPr="00B70C83">
        <w:t>The</w:t>
      </w:r>
      <w:r>
        <w:t xml:space="preserve"> t</w:t>
      </w:r>
      <w:r w:rsidRPr="00930678">
        <w:t xml:space="preserve">wo most common fiber arrangements are fusiform and </w:t>
      </w:r>
      <w:proofErr w:type="spellStart"/>
      <w:r w:rsidRPr="00930678">
        <w:t>penniform</w:t>
      </w:r>
      <w:proofErr w:type="spellEnd"/>
      <w:r>
        <w:t>.</w:t>
      </w:r>
    </w:p>
    <w:p w:rsidR="001C6161" w:rsidRPr="00930678" w:rsidRDefault="001C6161" w:rsidP="00667AD8">
      <w:pPr>
        <w:numPr>
          <w:ilvl w:val="1"/>
          <w:numId w:val="17"/>
        </w:numPr>
      </w:pPr>
      <w:r w:rsidRPr="00930678">
        <w:t>Fusiform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2"/>
          <w:numId w:val="19"/>
        </w:numPr>
        <w:ind w:left="1800" w:hanging="360"/>
      </w:pPr>
      <w:r w:rsidRPr="00930678">
        <w:t>Force production:</w:t>
      </w:r>
    </w:p>
    <w:p w:rsidR="001C6161" w:rsidRPr="00930678" w:rsidRDefault="001C6161" w:rsidP="00667AD8">
      <w:pPr>
        <w:numPr>
          <w:ilvl w:val="2"/>
          <w:numId w:val="19"/>
        </w:numPr>
        <w:ind w:left="1800" w:hanging="360"/>
      </w:pPr>
      <w:r w:rsidRPr="00930678">
        <w:t>Speed and range of motion:</w:t>
      </w:r>
    </w:p>
    <w:p w:rsidR="001C6161" w:rsidRPr="00930678" w:rsidRDefault="001C6161" w:rsidP="00667AD8">
      <w:pPr>
        <w:numPr>
          <w:ilvl w:val="1"/>
          <w:numId w:val="17"/>
        </w:numPr>
      </w:pPr>
      <w:proofErr w:type="spellStart"/>
      <w:r w:rsidRPr="00930678">
        <w:t>Penniform</w:t>
      </w:r>
      <w:proofErr w:type="spellEnd"/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2"/>
          <w:numId w:val="20"/>
        </w:numPr>
        <w:ind w:left="1800" w:hanging="360"/>
      </w:pPr>
      <w:r w:rsidRPr="00930678">
        <w:t>Force production:</w:t>
      </w:r>
    </w:p>
    <w:p w:rsidR="001C6161" w:rsidRPr="00930678" w:rsidRDefault="001C6161" w:rsidP="00667AD8">
      <w:pPr>
        <w:numPr>
          <w:ilvl w:val="2"/>
          <w:numId w:val="20"/>
        </w:numPr>
        <w:ind w:left="1800" w:hanging="360"/>
      </w:pPr>
      <w:r w:rsidRPr="00930678">
        <w:t>Speed and range of motion:</w:t>
      </w:r>
    </w:p>
    <w:p w:rsidR="001C6161" w:rsidRPr="00930678" w:rsidRDefault="001C6161" w:rsidP="00446E2C"/>
    <w:p w:rsidR="001C6161" w:rsidRPr="00930678" w:rsidRDefault="001C6161" w:rsidP="00446E2C">
      <w:pPr>
        <w:rPr>
          <w:b/>
        </w:rPr>
      </w:pPr>
      <w:r w:rsidRPr="00930678">
        <w:t>IV. Muscle Connective Tissue and Attachments to Bone</w:t>
      </w:r>
    </w:p>
    <w:p w:rsidR="001C6161" w:rsidRPr="00B70C83" w:rsidRDefault="001C6161" w:rsidP="00667AD8">
      <w:pPr>
        <w:numPr>
          <w:ilvl w:val="0"/>
          <w:numId w:val="21"/>
        </w:numPr>
      </w:pPr>
      <w:r w:rsidRPr="00930678">
        <w:t>Types of Attachments (</w:t>
      </w:r>
      <w:r>
        <w:t>f</w:t>
      </w:r>
      <w:r w:rsidRPr="00930678">
        <w:t>igure 2.</w:t>
      </w:r>
      <w:r>
        <w:t>5</w:t>
      </w:r>
      <w:r w:rsidRPr="00930678">
        <w:t xml:space="preserve">, </w:t>
      </w:r>
      <w:r>
        <w:t>page 36</w:t>
      </w:r>
      <w:r w:rsidRPr="00930678">
        <w:t>)</w:t>
      </w:r>
    </w:p>
    <w:p w:rsidR="001C6161" w:rsidRPr="00930678" w:rsidRDefault="001C6161" w:rsidP="00667AD8">
      <w:pPr>
        <w:numPr>
          <w:ilvl w:val="1"/>
          <w:numId w:val="22"/>
        </w:numPr>
      </w:pPr>
      <w:r w:rsidRPr="00930678">
        <w:t>Tendon</w:t>
      </w:r>
      <w:r>
        <w:br/>
        <w:t>Definition:</w:t>
      </w:r>
    </w:p>
    <w:p w:rsidR="001C6161" w:rsidRPr="00930678" w:rsidRDefault="001C6161" w:rsidP="00667AD8">
      <w:pPr>
        <w:numPr>
          <w:ilvl w:val="1"/>
          <w:numId w:val="22"/>
        </w:numPr>
      </w:pPr>
      <w:r w:rsidRPr="00930678">
        <w:t>Aponeurosis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1"/>
          <w:numId w:val="22"/>
        </w:numPr>
      </w:pPr>
      <w:r w:rsidRPr="00930678">
        <w:t>Direct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0"/>
          <w:numId w:val="21"/>
        </w:numPr>
      </w:pPr>
      <w:r w:rsidRPr="00930678">
        <w:t>Names of Attachments</w:t>
      </w:r>
    </w:p>
    <w:p w:rsidR="001C6161" w:rsidRPr="00930678" w:rsidRDefault="001C6161" w:rsidP="00667AD8">
      <w:pPr>
        <w:numPr>
          <w:ilvl w:val="1"/>
          <w:numId w:val="23"/>
        </w:numPr>
      </w:pPr>
      <w:r w:rsidRPr="00930678">
        <w:t>Proximal attachment:</w:t>
      </w:r>
    </w:p>
    <w:p w:rsidR="001C6161" w:rsidRPr="00930678" w:rsidRDefault="001C6161" w:rsidP="00667AD8">
      <w:pPr>
        <w:numPr>
          <w:ilvl w:val="1"/>
          <w:numId w:val="23"/>
        </w:numPr>
      </w:pPr>
      <w:r w:rsidRPr="00930678">
        <w:t>Distal attachment:</w:t>
      </w:r>
    </w:p>
    <w:p w:rsidR="001C6161" w:rsidRPr="006C464A" w:rsidRDefault="001C6161" w:rsidP="00667AD8">
      <w:pPr>
        <w:numPr>
          <w:ilvl w:val="0"/>
          <w:numId w:val="21"/>
        </w:numPr>
      </w:pPr>
      <w:r w:rsidRPr="00930678">
        <w:t xml:space="preserve">Line of Pull </w:t>
      </w:r>
      <w:r w:rsidRPr="00F16530">
        <w:t>(figure 2.7)</w:t>
      </w:r>
      <w:r w:rsidRPr="00930678">
        <w:t>:</w:t>
      </w:r>
    </w:p>
    <w:p w:rsidR="001C6161" w:rsidRPr="006C464A" w:rsidRDefault="001C6161" w:rsidP="00667AD8">
      <w:pPr>
        <w:numPr>
          <w:ilvl w:val="0"/>
          <w:numId w:val="21"/>
        </w:numPr>
      </w:pPr>
      <w:r w:rsidRPr="00930678">
        <w:t xml:space="preserve">Mechanical Model of Muscle (figure 2.8, </w:t>
      </w:r>
      <w:r>
        <w:t>page 38</w:t>
      </w:r>
      <w:r w:rsidRPr="00930678">
        <w:t>)</w:t>
      </w:r>
      <w:r>
        <w:t>—</w:t>
      </w:r>
      <w:r w:rsidRPr="00930678">
        <w:t>The connective tissue associated with muscles not only is vital for attaching muscles to bone, but also influences the behavior of muscle as represented in the three-component mechanical model developed from the work of Hill.</w:t>
      </w:r>
    </w:p>
    <w:p w:rsidR="001C6161" w:rsidRPr="00930678" w:rsidRDefault="001C6161" w:rsidP="00667AD8">
      <w:pPr>
        <w:numPr>
          <w:ilvl w:val="1"/>
          <w:numId w:val="24"/>
        </w:numPr>
      </w:pPr>
      <w:r w:rsidRPr="00930678">
        <w:lastRenderedPageBreak/>
        <w:t>Contractile component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1"/>
          <w:numId w:val="24"/>
        </w:numPr>
      </w:pPr>
      <w:r w:rsidRPr="00930678">
        <w:t>Parallel elastic component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1"/>
          <w:numId w:val="24"/>
        </w:numPr>
      </w:pPr>
      <w:r w:rsidRPr="00930678">
        <w:t>Series elastic component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0"/>
          <w:numId w:val="21"/>
        </w:numPr>
      </w:pPr>
      <w:r w:rsidRPr="00930678">
        <w:t>Viscoelastic Response of Muscle (</w:t>
      </w:r>
      <w:r>
        <w:t>f</w:t>
      </w:r>
      <w:r w:rsidRPr="00930678">
        <w:t xml:space="preserve">igure 2.9, </w:t>
      </w:r>
      <w:r>
        <w:t>page 38)</w:t>
      </w:r>
      <w:r>
        <w:br/>
      </w:r>
      <w:r w:rsidRPr="00930678">
        <w:t>Elastic components give rise to elastic response, but connective tissues also display the property of viscosity. The elastic response can be modeled by a spring</w:t>
      </w:r>
      <w:r>
        <w:t>,</w:t>
      </w:r>
      <w:r w:rsidRPr="00930678">
        <w:t xml:space="preserve"> and it results in recoverable deformation. It gives rise to muscle’s property of elasticity. The plastic</w:t>
      </w:r>
      <w:r>
        <w:t>,</w:t>
      </w:r>
      <w:r w:rsidRPr="00930678">
        <w:t xml:space="preserve"> or viscous</w:t>
      </w:r>
      <w:r>
        <w:t>,</w:t>
      </w:r>
      <w:r w:rsidRPr="00930678">
        <w:t xml:space="preserve"> response can be modeled by a hydraulic cylinder</w:t>
      </w:r>
      <w:r>
        <w:t>,</w:t>
      </w:r>
      <w:r w:rsidRPr="00930678">
        <w:t xml:space="preserve"> and it results in permanent deformation. Together, the elastic and viscous properties of connective tissue are termed </w:t>
      </w:r>
      <w:r w:rsidRPr="00930678">
        <w:rPr>
          <w:rStyle w:val="bold"/>
          <w:rFonts w:ascii="Times New Roman" w:hAnsi="Times New Roman"/>
          <w:b w:val="0"/>
          <w:bCs/>
        </w:rPr>
        <w:t>viscoelastic</w:t>
      </w:r>
      <w:r w:rsidRPr="00930678">
        <w:rPr>
          <w:rStyle w:val="bold"/>
          <w:rFonts w:ascii="Times New Roman" w:hAnsi="Times New Roman"/>
          <w:bCs/>
        </w:rPr>
        <w:t>,</w:t>
      </w:r>
      <w:r w:rsidRPr="00930678">
        <w:t xml:space="preserve"> and it is this viscoelastic response that gives rise to muscle’s property of extensibility Practical applications of these viscoelastic properties of muscle include</w:t>
      </w:r>
      <w:r>
        <w:t xml:space="preserve"> the following</w:t>
      </w:r>
      <w:r w:rsidRPr="00930678">
        <w:t>:</w:t>
      </w:r>
    </w:p>
    <w:p w:rsidR="001C6161" w:rsidRPr="00930678" w:rsidRDefault="001C6161" w:rsidP="00667AD8">
      <w:pPr>
        <w:numPr>
          <w:ilvl w:val="1"/>
          <w:numId w:val="25"/>
        </w:numPr>
      </w:pPr>
      <w:r w:rsidRPr="00930678">
        <w:t>Stretching:</w:t>
      </w:r>
    </w:p>
    <w:p w:rsidR="001C6161" w:rsidRPr="00930678" w:rsidRDefault="001C6161" w:rsidP="00667AD8">
      <w:pPr>
        <w:numPr>
          <w:ilvl w:val="0"/>
          <w:numId w:val="26"/>
        </w:numPr>
      </w:pPr>
      <w:r w:rsidRPr="00930678">
        <w:t>Speed:</w:t>
      </w:r>
      <w:r w:rsidRPr="00930678">
        <w:tab/>
      </w:r>
      <w:r w:rsidR="006319F7">
        <w:tab/>
      </w:r>
      <w:r>
        <w:t>;</w:t>
      </w:r>
      <w:r w:rsidRPr="00930678">
        <w:t xml:space="preserve"> force:</w:t>
      </w:r>
      <w:r w:rsidRPr="00930678">
        <w:tab/>
      </w:r>
      <w:r w:rsidRPr="00930678">
        <w:tab/>
      </w:r>
      <w:r w:rsidR="006319F7">
        <w:tab/>
      </w:r>
      <w:r>
        <w:t>;</w:t>
      </w:r>
      <w:r w:rsidRPr="00930678">
        <w:t xml:space="preserve"> duration:</w:t>
      </w:r>
    </w:p>
    <w:p w:rsidR="001C6161" w:rsidRPr="00930678" w:rsidRDefault="001C6161" w:rsidP="00667AD8">
      <w:pPr>
        <w:numPr>
          <w:ilvl w:val="0"/>
          <w:numId w:val="26"/>
        </w:numPr>
      </w:pPr>
      <w:r w:rsidRPr="00930678">
        <w:t>Warm muscles</w:t>
      </w:r>
    </w:p>
    <w:p w:rsidR="001C6161" w:rsidRPr="00930678" w:rsidRDefault="001C6161" w:rsidP="00667AD8">
      <w:pPr>
        <w:numPr>
          <w:ilvl w:val="0"/>
          <w:numId w:val="26"/>
        </w:numPr>
      </w:pPr>
      <w:r w:rsidRPr="00930678">
        <w:t>Reps:</w:t>
      </w:r>
      <w:r w:rsidRPr="00930678">
        <w:tab/>
      </w:r>
      <w:r w:rsidR="006319F7">
        <w:tab/>
      </w:r>
      <w:r>
        <w:t>;</w:t>
      </w:r>
      <w:r w:rsidRPr="00930678">
        <w:t xml:space="preserve"> hold:</w:t>
      </w:r>
    </w:p>
    <w:p w:rsidR="001C6161" w:rsidRPr="00930678" w:rsidRDefault="001C6161" w:rsidP="00667AD8">
      <w:pPr>
        <w:numPr>
          <w:ilvl w:val="1"/>
          <w:numId w:val="25"/>
        </w:numPr>
      </w:pPr>
      <w:r w:rsidRPr="00930678">
        <w:t>Strength:</w:t>
      </w:r>
    </w:p>
    <w:p w:rsidR="001C6161" w:rsidRPr="00930678" w:rsidRDefault="001C6161" w:rsidP="00667AD8">
      <w:pPr>
        <w:numPr>
          <w:ilvl w:val="0"/>
          <w:numId w:val="27"/>
        </w:numPr>
      </w:pPr>
      <w:r w:rsidRPr="00930678">
        <w:t>Speed:</w:t>
      </w:r>
      <w:r w:rsidRPr="00930678">
        <w:tab/>
      </w:r>
      <w:r w:rsidR="006319F7">
        <w:tab/>
      </w:r>
      <w:r>
        <w:t>;</w:t>
      </w:r>
      <w:r w:rsidRPr="00930678">
        <w:t xml:space="preserve"> force:</w:t>
      </w:r>
      <w:r w:rsidRPr="00930678">
        <w:tab/>
      </w:r>
      <w:r w:rsidRPr="00930678">
        <w:tab/>
      </w:r>
      <w:r w:rsidR="006319F7">
        <w:tab/>
      </w:r>
      <w:r>
        <w:t>;</w:t>
      </w:r>
      <w:r w:rsidRPr="00930678">
        <w:t xml:space="preserve"> duration:</w:t>
      </w:r>
    </w:p>
    <w:p w:rsidR="001C6161" w:rsidRPr="00930678" w:rsidRDefault="001C6161" w:rsidP="00667AD8">
      <w:pPr>
        <w:numPr>
          <w:ilvl w:val="0"/>
          <w:numId w:val="27"/>
        </w:numPr>
      </w:pPr>
      <w:r w:rsidRPr="00930678">
        <w:t>Stretch</w:t>
      </w:r>
      <w:r>
        <w:t>–</w:t>
      </w:r>
      <w:r w:rsidRPr="00930678">
        <w:t>shortening cycle</w:t>
      </w:r>
    </w:p>
    <w:p w:rsidR="001C6161" w:rsidRPr="00930678" w:rsidRDefault="001C6161" w:rsidP="00446E2C"/>
    <w:p w:rsidR="001C6161" w:rsidRPr="00930678" w:rsidRDefault="001C6161" w:rsidP="00446E2C">
      <w:r w:rsidRPr="00930678">
        <w:t>V. Muscles, Levers</w:t>
      </w:r>
      <w:r>
        <w:t>,</w:t>
      </w:r>
      <w:r w:rsidRPr="00930678">
        <w:t xml:space="preserve"> and Rotary Motion (</w:t>
      </w:r>
      <w:r>
        <w:t>f</w:t>
      </w:r>
      <w:r w:rsidRPr="00930678">
        <w:t xml:space="preserve">igure 2.10, </w:t>
      </w:r>
      <w:r>
        <w:t>page 40</w:t>
      </w:r>
      <w:r w:rsidRPr="00930678">
        <w:t>)</w:t>
      </w:r>
    </w:p>
    <w:p w:rsidR="001C6161" w:rsidRPr="006C464A" w:rsidRDefault="001C6161" w:rsidP="00667AD8">
      <w:pPr>
        <w:numPr>
          <w:ilvl w:val="0"/>
          <w:numId w:val="28"/>
        </w:numPr>
      </w:pPr>
      <w:r w:rsidRPr="00930678">
        <w:t>Rotary Motion</w:t>
      </w:r>
      <w:r>
        <w:br/>
      </w:r>
      <w:r w:rsidRPr="00930678">
        <w:t>Bones are restricted at joints</w:t>
      </w:r>
      <w:r>
        <w:t>,</w:t>
      </w:r>
      <w:r w:rsidRPr="00930678">
        <w:t xml:space="preserve"> and so muscle contraction produces rotation of the associated bone or body segment about its joint axis.</w:t>
      </w:r>
    </w:p>
    <w:p w:rsidR="001C6161" w:rsidRPr="00930678" w:rsidRDefault="001C6161" w:rsidP="00667AD8">
      <w:pPr>
        <w:numPr>
          <w:ilvl w:val="0"/>
          <w:numId w:val="29"/>
        </w:numPr>
      </w:pPr>
      <w:r w:rsidRPr="00930678">
        <w:t>Understanding levers</w:t>
      </w:r>
    </w:p>
    <w:p w:rsidR="001C6161" w:rsidRPr="00930678" w:rsidRDefault="001C6161" w:rsidP="00667AD8">
      <w:pPr>
        <w:numPr>
          <w:ilvl w:val="2"/>
          <w:numId w:val="33"/>
        </w:numPr>
        <w:ind w:left="1800" w:hanging="360"/>
      </w:pPr>
      <w:r w:rsidRPr="00930678">
        <w:t>Lever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2"/>
          <w:numId w:val="33"/>
        </w:numPr>
        <w:ind w:left="1800" w:hanging="360"/>
      </w:pPr>
      <w:r w:rsidRPr="00930678">
        <w:t>Effort (E)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2"/>
          <w:numId w:val="33"/>
        </w:numPr>
        <w:ind w:left="1800" w:hanging="360"/>
      </w:pPr>
      <w:r w:rsidRPr="00930678">
        <w:t>Resistance (R)</w:t>
      </w:r>
      <w:r>
        <w:br/>
      </w:r>
      <w:r w:rsidRPr="00930678" w:rsidDel="00083EA3">
        <w:t>Definition:</w:t>
      </w:r>
    </w:p>
    <w:p w:rsidR="001C6161" w:rsidRPr="00930678" w:rsidRDefault="001C6161" w:rsidP="00667AD8">
      <w:pPr>
        <w:numPr>
          <w:ilvl w:val="0"/>
          <w:numId w:val="29"/>
        </w:numPr>
      </w:pPr>
      <w:r w:rsidRPr="00930678">
        <w:t>Bones act as levers in the human body</w:t>
      </w:r>
      <w:r>
        <w:t>;</w:t>
      </w:r>
      <w:r w:rsidRPr="00930678">
        <w:t xml:space="preserve"> the interposed joint serv</w:t>
      </w:r>
      <w:r>
        <w:t>es</w:t>
      </w:r>
      <w:r w:rsidRPr="00930678">
        <w:t xml:space="preserve"> as the axis</w:t>
      </w:r>
      <w:r>
        <w:t>.</w:t>
      </w:r>
    </w:p>
    <w:p w:rsidR="001C6161" w:rsidRPr="00930678" w:rsidRDefault="001C6161" w:rsidP="00667AD8">
      <w:pPr>
        <w:numPr>
          <w:ilvl w:val="0"/>
          <w:numId w:val="29"/>
        </w:numPr>
      </w:pPr>
      <w:r w:rsidRPr="00930678">
        <w:lastRenderedPageBreak/>
        <w:t>Classes of levers</w:t>
      </w:r>
      <w:r>
        <w:t>—</w:t>
      </w:r>
      <w:r w:rsidRPr="00930678">
        <w:t xml:space="preserve">Determined by </w:t>
      </w:r>
      <w:r>
        <w:t xml:space="preserve">the </w:t>
      </w:r>
      <w:r w:rsidRPr="00930678">
        <w:t>relative arrangement of axis (A), resistance (R)</w:t>
      </w:r>
      <w:r>
        <w:t>,</w:t>
      </w:r>
      <w:r w:rsidRPr="00930678">
        <w:t xml:space="preserve"> and effort (E)</w:t>
      </w:r>
      <w:r>
        <w:t>.</w:t>
      </w:r>
    </w:p>
    <w:p w:rsidR="001C6161" w:rsidRPr="00930678" w:rsidRDefault="001C6161" w:rsidP="00667AD8">
      <w:pPr>
        <w:numPr>
          <w:ilvl w:val="2"/>
          <w:numId w:val="34"/>
        </w:numPr>
        <w:ind w:left="1800" w:hanging="360"/>
      </w:pPr>
      <w:r w:rsidRPr="00930678">
        <w:t>First-class lever:</w:t>
      </w:r>
      <w:r>
        <w:br/>
      </w:r>
      <w:r w:rsidRPr="00930678">
        <w:t>Examples:</w:t>
      </w:r>
    </w:p>
    <w:p w:rsidR="001C6161" w:rsidRPr="00930678" w:rsidRDefault="001C6161" w:rsidP="00667AD8">
      <w:pPr>
        <w:numPr>
          <w:ilvl w:val="2"/>
          <w:numId w:val="34"/>
        </w:numPr>
        <w:ind w:left="1800" w:hanging="360"/>
      </w:pPr>
      <w:r w:rsidRPr="00930678">
        <w:t>Second-class lever:</w:t>
      </w:r>
      <w:r>
        <w:br/>
      </w:r>
      <w:r w:rsidRPr="00930678">
        <w:t>Examples:</w:t>
      </w:r>
    </w:p>
    <w:p w:rsidR="001C6161" w:rsidRPr="00930678" w:rsidRDefault="001C6161" w:rsidP="00667AD8">
      <w:pPr>
        <w:numPr>
          <w:ilvl w:val="2"/>
          <w:numId w:val="34"/>
        </w:numPr>
        <w:ind w:left="1800" w:hanging="360"/>
      </w:pPr>
      <w:r w:rsidRPr="00930678">
        <w:t>Third-class lever:</w:t>
      </w:r>
      <w:r>
        <w:br/>
      </w:r>
      <w:r w:rsidRPr="00930678">
        <w:t>Examples:</w:t>
      </w:r>
    </w:p>
    <w:p w:rsidR="001C6161" w:rsidRPr="00930678" w:rsidRDefault="001C6161" w:rsidP="00667AD8">
      <w:pPr>
        <w:numPr>
          <w:ilvl w:val="0"/>
          <w:numId w:val="28"/>
        </w:numPr>
      </w:pPr>
      <w:r w:rsidRPr="00930678">
        <w:t>Torque (Moment of Force)</w:t>
      </w:r>
    </w:p>
    <w:p w:rsidR="001C6161" w:rsidRPr="00930678" w:rsidRDefault="001C6161" w:rsidP="00667AD8">
      <w:pPr>
        <w:numPr>
          <w:ilvl w:val="1"/>
          <w:numId w:val="30"/>
        </w:numPr>
      </w:pPr>
      <w:r w:rsidRPr="00930678">
        <w:t>Effectiveness of force</w:t>
      </w:r>
    </w:p>
    <w:p w:rsidR="001C6161" w:rsidRPr="00930678" w:rsidRDefault="001C6161" w:rsidP="00667AD8">
      <w:pPr>
        <w:numPr>
          <w:ilvl w:val="1"/>
          <w:numId w:val="30"/>
        </w:numPr>
      </w:pPr>
      <w:r w:rsidRPr="00930678">
        <w:t>Torque =</w:t>
      </w:r>
    </w:p>
    <w:p w:rsidR="001C6161" w:rsidRPr="00930678" w:rsidRDefault="001C6161" w:rsidP="00667AD8">
      <w:pPr>
        <w:numPr>
          <w:ilvl w:val="2"/>
          <w:numId w:val="35"/>
        </w:numPr>
        <w:ind w:left="1800" w:hanging="360"/>
      </w:pPr>
      <w:r w:rsidRPr="00930678">
        <w:t>Moment arm:</w:t>
      </w:r>
    </w:p>
    <w:p w:rsidR="001C6161" w:rsidRPr="00930678" w:rsidRDefault="001C6161" w:rsidP="00667AD8">
      <w:pPr>
        <w:numPr>
          <w:ilvl w:val="0"/>
          <w:numId w:val="28"/>
        </w:numPr>
      </w:pPr>
      <w:r w:rsidRPr="00930678" w:rsidDel="00C247F4">
        <w:t>Mechanical Advantage (</w:t>
      </w:r>
      <w:r w:rsidR="00220C82">
        <w:t>f</w:t>
      </w:r>
      <w:r w:rsidRPr="00930678" w:rsidDel="00C247F4">
        <w:t>igure 2.11, page 41)</w:t>
      </w:r>
    </w:p>
    <w:p w:rsidR="001C6161" w:rsidRPr="00930678" w:rsidRDefault="001C6161" w:rsidP="00667AD8">
      <w:pPr>
        <w:numPr>
          <w:ilvl w:val="1"/>
          <w:numId w:val="31"/>
        </w:numPr>
      </w:pPr>
      <w:r w:rsidRPr="00930678">
        <w:t>EA/RA</w:t>
      </w:r>
    </w:p>
    <w:p w:rsidR="001C6161" w:rsidRPr="00930678" w:rsidRDefault="001C6161" w:rsidP="00667AD8">
      <w:pPr>
        <w:numPr>
          <w:ilvl w:val="1"/>
          <w:numId w:val="31"/>
        </w:numPr>
      </w:pPr>
      <w:r w:rsidRPr="00930678">
        <w:t xml:space="preserve">In </w:t>
      </w:r>
      <w:r>
        <w:t xml:space="preserve">the </w:t>
      </w:r>
      <w:r w:rsidRPr="00930678">
        <w:t>human body</w:t>
      </w:r>
      <w:r>
        <w:t>,</w:t>
      </w:r>
      <w:r w:rsidRPr="00930678">
        <w:t xml:space="preserve"> EA </w:t>
      </w:r>
      <w:r>
        <w:t xml:space="preserve">is </w:t>
      </w:r>
      <w:r w:rsidRPr="00930678">
        <w:t>generally much smaller than RA</w:t>
      </w:r>
      <w:r>
        <w:t>,</w:t>
      </w:r>
      <w:r w:rsidRPr="00930678">
        <w:t xml:space="preserve"> and so large forces of muscle contraction </w:t>
      </w:r>
      <w:r>
        <w:t xml:space="preserve">are </w:t>
      </w:r>
      <w:r w:rsidRPr="00930678">
        <w:t>required to overcome resistances</w:t>
      </w:r>
      <w:r>
        <w:t>.</w:t>
      </w:r>
    </w:p>
    <w:p w:rsidR="001C6161" w:rsidRPr="006C464A" w:rsidRDefault="001C6161" w:rsidP="00667AD8">
      <w:pPr>
        <w:numPr>
          <w:ilvl w:val="0"/>
          <w:numId w:val="28"/>
        </w:numPr>
      </w:pPr>
      <w:r w:rsidRPr="00930678">
        <w:t xml:space="preserve">Equilibrium </w:t>
      </w:r>
      <w:r>
        <w:t>V</w:t>
      </w:r>
      <w:r w:rsidRPr="00930678">
        <w:t>ersus Movement</w:t>
      </w:r>
      <w:r>
        <w:t>—</w:t>
      </w:r>
      <w:r w:rsidRPr="00930678">
        <w:t>The relationship of the net torque of the muscle versus the resistance determine</w:t>
      </w:r>
      <w:r>
        <w:t>s</w:t>
      </w:r>
      <w:r w:rsidRPr="00930678">
        <w:t xml:space="preserve"> </w:t>
      </w:r>
      <w:r>
        <w:t>whether</w:t>
      </w:r>
      <w:r w:rsidRPr="00930678">
        <w:t xml:space="preserve"> movement will occur and the direction of the movement (</w:t>
      </w:r>
      <w:r>
        <w:t>t</w:t>
      </w:r>
      <w:r w:rsidRPr="00930678">
        <w:t xml:space="preserve">able 2.2, </w:t>
      </w:r>
      <w:r w:rsidRPr="00B70C83">
        <w:t xml:space="preserve">page </w:t>
      </w:r>
      <w:r>
        <w:t>43</w:t>
      </w:r>
      <w:r w:rsidRPr="00B70C83">
        <w:t>).</w:t>
      </w:r>
    </w:p>
    <w:p w:rsidR="001C6161" w:rsidRPr="00930678" w:rsidRDefault="001C6161" w:rsidP="00667AD8">
      <w:pPr>
        <w:numPr>
          <w:ilvl w:val="1"/>
          <w:numId w:val="32"/>
        </w:numPr>
      </w:pPr>
      <w:r w:rsidRPr="00930678">
        <w:t xml:space="preserve">When E </w:t>
      </w:r>
      <w:r>
        <w:t>×</w:t>
      </w:r>
      <w:r w:rsidRPr="00930678">
        <w:t xml:space="preserve"> EA = R </w:t>
      </w:r>
      <w:r>
        <w:t>×</w:t>
      </w:r>
      <w:r w:rsidRPr="00930678">
        <w:t xml:space="preserve"> RA:</w:t>
      </w:r>
    </w:p>
    <w:p w:rsidR="001C6161" w:rsidRPr="00930678" w:rsidRDefault="001C6161" w:rsidP="00667AD8">
      <w:pPr>
        <w:numPr>
          <w:ilvl w:val="1"/>
          <w:numId w:val="32"/>
        </w:numPr>
      </w:pPr>
      <w:r w:rsidRPr="00930678">
        <w:t xml:space="preserve">When E </w:t>
      </w:r>
      <w:r>
        <w:t>×</w:t>
      </w:r>
      <w:r w:rsidRPr="00930678">
        <w:t xml:space="preserve"> EA &gt; R </w:t>
      </w:r>
      <w:r>
        <w:t>×</w:t>
      </w:r>
      <w:r w:rsidRPr="00930678">
        <w:t xml:space="preserve"> RA:</w:t>
      </w:r>
    </w:p>
    <w:p w:rsidR="001C6161" w:rsidRPr="00930678" w:rsidRDefault="001C6161" w:rsidP="00667AD8">
      <w:pPr>
        <w:numPr>
          <w:ilvl w:val="1"/>
          <w:numId w:val="32"/>
        </w:numPr>
      </w:pPr>
      <w:r w:rsidRPr="00930678">
        <w:t xml:space="preserve">When E </w:t>
      </w:r>
      <w:r>
        <w:t>×</w:t>
      </w:r>
      <w:r w:rsidRPr="00930678">
        <w:t xml:space="preserve"> EA &lt; R </w:t>
      </w:r>
      <w:r>
        <w:t>×</w:t>
      </w:r>
      <w:r w:rsidRPr="00930678">
        <w:t xml:space="preserve"> RA:</w:t>
      </w:r>
    </w:p>
    <w:p w:rsidR="001C6161" w:rsidRPr="00930678" w:rsidRDefault="001C6161" w:rsidP="00446E2C"/>
    <w:p w:rsidR="001C6161" w:rsidRPr="00930678" w:rsidRDefault="001C6161" w:rsidP="00446E2C">
      <w:r w:rsidRPr="00930678">
        <w:t>VI. Types of Muscle Contraction</w:t>
      </w:r>
      <w:r>
        <w:t xml:space="preserve"> (</w:t>
      </w:r>
      <w:r w:rsidRPr="00930678">
        <w:t>Tension</w:t>
      </w:r>
      <w:r>
        <w:t>)</w:t>
      </w:r>
      <w:r w:rsidRPr="00930678">
        <w:t xml:space="preserve"> (</w:t>
      </w:r>
      <w:r>
        <w:t>t</w:t>
      </w:r>
      <w:r w:rsidRPr="00930678">
        <w:t xml:space="preserve">able 2.2, </w:t>
      </w:r>
      <w:r>
        <w:t>page 43</w:t>
      </w:r>
      <w:r w:rsidRPr="00930678">
        <w:t>)</w:t>
      </w:r>
    </w:p>
    <w:p w:rsidR="001C6161" w:rsidRPr="006C464A" w:rsidRDefault="001C6161" w:rsidP="00667AD8">
      <w:pPr>
        <w:numPr>
          <w:ilvl w:val="0"/>
          <w:numId w:val="36"/>
        </w:numPr>
      </w:pPr>
      <w:r w:rsidRPr="00930678">
        <w:t>Concentric Contraction</w:t>
      </w:r>
      <w:r>
        <w:br/>
      </w:r>
      <w:r w:rsidRPr="00930678">
        <w:t>Definition</w:t>
      </w:r>
      <w:r w:rsidRPr="00930678">
        <w:rPr>
          <w:b/>
        </w:rPr>
        <w:t>:</w:t>
      </w:r>
    </w:p>
    <w:p w:rsidR="001C6161" w:rsidRPr="00930678" w:rsidRDefault="001C6161" w:rsidP="00667AD8">
      <w:pPr>
        <w:numPr>
          <w:ilvl w:val="0"/>
          <w:numId w:val="36"/>
        </w:numPr>
      </w:pPr>
      <w:r w:rsidRPr="00930678">
        <w:t>Eccentric Contraction</w:t>
      </w:r>
      <w:r>
        <w:br/>
      </w:r>
      <w:r w:rsidRPr="00930678">
        <w:t>Definition</w:t>
      </w:r>
      <w:r w:rsidRPr="00930678">
        <w:rPr>
          <w:b/>
        </w:rPr>
        <w:t>:</w:t>
      </w:r>
    </w:p>
    <w:p w:rsidR="001C6161" w:rsidRPr="00930678" w:rsidRDefault="001C6161" w:rsidP="00667AD8">
      <w:pPr>
        <w:numPr>
          <w:ilvl w:val="0"/>
          <w:numId w:val="36"/>
        </w:numPr>
      </w:pPr>
      <w:r w:rsidRPr="00930678">
        <w:t>Isometric Contraction</w:t>
      </w:r>
      <w:r>
        <w:br/>
      </w:r>
      <w:r w:rsidRPr="00930678">
        <w:t>Definition:</w:t>
      </w:r>
    </w:p>
    <w:p w:rsidR="001C6161" w:rsidRDefault="001C6161" w:rsidP="00446E2C"/>
    <w:p w:rsidR="000774C9" w:rsidRDefault="000774C9" w:rsidP="00446E2C"/>
    <w:p w:rsidR="000774C9" w:rsidRPr="00930678" w:rsidRDefault="000774C9" w:rsidP="00446E2C">
      <w:bookmarkStart w:id="0" w:name="_GoBack"/>
      <w:bookmarkEnd w:id="0"/>
    </w:p>
    <w:p w:rsidR="001C6161" w:rsidRPr="00930678" w:rsidRDefault="001C6161" w:rsidP="00446E2C">
      <w:r w:rsidRPr="00930678">
        <w:lastRenderedPageBreak/>
        <w:t>VII. Muscular Considerations in Whole</w:t>
      </w:r>
      <w:r>
        <w:t>-</w:t>
      </w:r>
      <w:r w:rsidRPr="00930678">
        <w:t>Body Movement</w:t>
      </w:r>
    </w:p>
    <w:p w:rsidR="001C6161" w:rsidRPr="00667AD8" w:rsidRDefault="001C6161" w:rsidP="00667AD8">
      <w:pPr>
        <w:numPr>
          <w:ilvl w:val="0"/>
          <w:numId w:val="37"/>
        </w:numPr>
      </w:pPr>
      <w:r w:rsidRPr="00930678">
        <w:t>Roles of Muscles in Movement (</w:t>
      </w:r>
      <w:r>
        <w:t>f</w:t>
      </w:r>
      <w:r w:rsidRPr="00930678">
        <w:t>igure 2.1</w:t>
      </w:r>
      <w:r>
        <w:t>2</w:t>
      </w:r>
      <w:r w:rsidRPr="00930678">
        <w:t xml:space="preserve">, </w:t>
      </w:r>
      <w:r>
        <w:t>page 45</w:t>
      </w:r>
      <w:r w:rsidRPr="00930678">
        <w:t>)</w:t>
      </w:r>
    </w:p>
    <w:p w:rsidR="001C6161" w:rsidRPr="00930678" w:rsidRDefault="001C6161" w:rsidP="00667AD8">
      <w:pPr>
        <w:numPr>
          <w:ilvl w:val="1"/>
          <w:numId w:val="38"/>
        </w:numPr>
      </w:pPr>
      <w:r w:rsidRPr="00930678">
        <w:t>Mover</w:t>
      </w:r>
      <w:r>
        <w:t>, or a</w:t>
      </w:r>
      <w:r w:rsidRPr="00930678">
        <w:t>gonist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1"/>
          <w:numId w:val="38"/>
        </w:numPr>
      </w:pPr>
      <w:r w:rsidRPr="00930678">
        <w:t>Antagonist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1"/>
          <w:numId w:val="38"/>
        </w:numPr>
      </w:pPr>
      <w:r w:rsidRPr="00930678">
        <w:t>Synergist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1"/>
          <w:numId w:val="38"/>
        </w:numPr>
      </w:pPr>
      <w:r w:rsidRPr="00930678">
        <w:t>Stabilizer</w:t>
      </w:r>
      <w:r>
        <w:br/>
      </w:r>
      <w:r w:rsidRPr="00930678">
        <w:t>Definition:</w:t>
      </w:r>
    </w:p>
    <w:p w:rsidR="001C6161" w:rsidRPr="00930678" w:rsidRDefault="001C6161" w:rsidP="00667AD8">
      <w:pPr>
        <w:numPr>
          <w:ilvl w:val="0"/>
          <w:numId w:val="37"/>
        </w:numPr>
        <w:rPr>
          <w:spacing w:val="2"/>
        </w:rPr>
      </w:pPr>
      <w:r w:rsidRPr="00930678">
        <w:t>Muscles as Force Couples</w:t>
      </w:r>
      <w:r>
        <w:br/>
      </w:r>
      <w:r w:rsidRPr="00930678">
        <w:t>Definition:</w:t>
      </w:r>
    </w:p>
    <w:p w:rsidR="001C6161" w:rsidRPr="00930678" w:rsidRDefault="001C6161" w:rsidP="006319F7">
      <w:pPr>
        <w:numPr>
          <w:ilvl w:val="1"/>
          <w:numId w:val="39"/>
        </w:numPr>
      </w:pPr>
      <w:r w:rsidRPr="00930678">
        <w:t>Abdominal–hamstring force couple (</w:t>
      </w:r>
      <w:r>
        <w:t>f</w:t>
      </w:r>
      <w:r w:rsidRPr="00930678">
        <w:t xml:space="preserve">igure </w:t>
      </w:r>
      <w:r>
        <w:t>2.13</w:t>
      </w:r>
      <w:r w:rsidRPr="00930678">
        <w:t xml:space="preserve">, </w:t>
      </w:r>
      <w:r>
        <w:t>page 46</w:t>
      </w:r>
      <w:r w:rsidRPr="00930678">
        <w:t>)</w:t>
      </w:r>
      <w:r>
        <w:br/>
      </w:r>
      <w:r w:rsidRPr="00930678">
        <w:t>Definition:</w:t>
      </w:r>
    </w:p>
    <w:p w:rsidR="00916566" w:rsidRDefault="001C6161" w:rsidP="006319F7">
      <w:pPr>
        <w:ind w:left="360"/>
      </w:pPr>
      <w:r w:rsidRPr="00930678">
        <w:t xml:space="preserve">C. </w:t>
      </w:r>
      <w:proofErr w:type="spellStart"/>
      <w:r w:rsidRPr="00930678">
        <w:t>Multijoint</w:t>
      </w:r>
      <w:proofErr w:type="spellEnd"/>
      <w:r w:rsidRPr="00930678">
        <w:t xml:space="preserve"> Muscles and Active or Passive Insufficiency </w:t>
      </w:r>
      <w:r w:rsidRPr="0051135F">
        <w:t>(figure 2.14, page 46)</w:t>
      </w:r>
    </w:p>
    <w:p w:rsidR="001C6161" w:rsidRPr="00930678" w:rsidRDefault="001C6161" w:rsidP="00667AD8">
      <w:pPr>
        <w:numPr>
          <w:ilvl w:val="1"/>
          <w:numId w:val="40"/>
        </w:numPr>
      </w:pPr>
      <w:r w:rsidRPr="00930678">
        <w:t>Active insufficiency</w:t>
      </w:r>
      <w:r>
        <w:br/>
      </w:r>
      <w:r w:rsidRPr="00930678">
        <w:t>Definition:</w:t>
      </w:r>
      <w:r>
        <w:br/>
      </w:r>
      <w:r w:rsidRPr="00930678">
        <w:t>Example:</w:t>
      </w:r>
    </w:p>
    <w:p w:rsidR="001C6161" w:rsidRPr="00930678" w:rsidRDefault="001C6161" w:rsidP="00667AD8">
      <w:pPr>
        <w:numPr>
          <w:ilvl w:val="1"/>
          <w:numId w:val="40"/>
        </w:numPr>
      </w:pPr>
      <w:r w:rsidRPr="00930678">
        <w:t>Passive insufficiency</w:t>
      </w:r>
      <w:r>
        <w:br/>
      </w:r>
      <w:r w:rsidRPr="00930678">
        <w:t>Definition:</w:t>
      </w:r>
      <w:r>
        <w:br/>
      </w:r>
      <w:r w:rsidRPr="00930678">
        <w:t>Example:</w:t>
      </w:r>
    </w:p>
    <w:p w:rsidR="001C6161" w:rsidRPr="00930678" w:rsidRDefault="001C6161" w:rsidP="00446E2C"/>
    <w:p w:rsidR="001C6161" w:rsidRPr="00F16530" w:rsidRDefault="001C6161" w:rsidP="00221280">
      <w:r w:rsidRPr="00930678">
        <w:t>VIII. Learning Muscle Names and Actions</w:t>
      </w:r>
      <w:r>
        <w:br/>
      </w:r>
      <w:r w:rsidRPr="00930678">
        <w:t xml:space="preserve">Figures 2.15 </w:t>
      </w:r>
      <w:r>
        <w:t>and</w:t>
      </w:r>
      <w:r w:rsidRPr="00930678">
        <w:t xml:space="preserve"> 2.16, </w:t>
      </w:r>
      <w:r>
        <w:t>pages 48 and 49—</w:t>
      </w:r>
      <w:r w:rsidRPr="00930678">
        <w:t>Know the names and locations (</w:t>
      </w:r>
      <w:r>
        <w:rPr>
          <w:i/>
        </w:rPr>
        <w:t>not</w:t>
      </w:r>
      <w:r w:rsidRPr="00930678">
        <w:t xml:space="preserve"> actions for </w:t>
      </w:r>
      <w:r w:rsidRPr="00F16530">
        <w:t>the first test) of the muscles shown in these figures. One of these figures or portions of these figures will be on the test</w:t>
      </w:r>
      <w:r>
        <w:t>,</w:t>
      </w:r>
      <w:r w:rsidRPr="00F16530">
        <w:t xml:space="preserve"> and you will be asked to identify muscles that have arrows pointing to them.</w:t>
      </w:r>
    </w:p>
    <w:p w:rsidR="001C6161" w:rsidRPr="00930678" w:rsidRDefault="001C6161" w:rsidP="00446E2C"/>
    <w:sectPr w:rsidR="001C6161" w:rsidRPr="00930678" w:rsidSect="0093067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161" w:rsidRDefault="001C6161">
      <w:r>
        <w:separator/>
      </w:r>
    </w:p>
  </w:endnote>
  <w:endnote w:type="continuationSeparator" w:id="0">
    <w:p w:rsidR="001C6161" w:rsidRDefault="001C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1" w:rsidRPr="00446E2C" w:rsidRDefault="001C6161" w:rsidP="00446E2C">
    <w:pPr>
      <w:pStyle w:val="Footer"/>
      <w:tabs>
        <w:tab w:val="clear" w:pos="8640"/>
        <w:tab w:val="right" w:pos="9180"/>
      </w:tabs>
    </w:pPr>
    <w:r w:rsidRPr="00221280">
      <w:rPr>
        <w:rFonts w:ascii="Calibri" w:hAnsi="Calibri"/>
        <w:sz w:val="18"/>
      </w:rPr>
      <w:t xml:space="preserve">From K. Clippinger, 2016, </w:t>
    </w:r>
    <w:r w:rsidRPr="00221280">
      <w:rPr>
        <w:rFonts w:ascii="Calibri" w:hAnsi="Calibri"/>
        <w:i/>
        <w:sz w:val="18"/>
      </w:rPr>
      <w:t xml:space="preserve">Dance anatomy and kinesiology </w:t>
    </w:r>
    <w:r>
      <w:rPr>
        <w:rFonts w:ascii="Calibri" w:hAnsi="Calibri"/>
        <w:i/>
        <w:sz w:val="18"/>
      </w:rPr>
      <w:t>web resource</w:t>
    </w:r>
    <w:r w:rsidRPr="00221280">
      <w:rPr>
        <w:rFonts w:ascii="Calibri" w:hAnsi="Calibri"/>
        <w:sz w:val="18"/>
      </w:rPr>
      <w:t>, 2nd ed. (Champaign, IL: Human Kinetics).</w:t>
    </w:r>
    <w:r w:rsidRPr="00221280">
      <w:rPr>
        <w:rFonts w:ascii="Calibri" w:hAnsi="Calibri"/>
        <w:sz w:val="18"/>
      </w:rPr>
      <w:tab/>
    </w:r>
    <w:r w:rsidR="00220C82">
      <w:fldChar w:fldCharType="begin"/>
    </w:r>
    <w:r w:rsidR="00220C82">
      <w:instrText xml:space="preserve"> PAGE   \* MERGEFORMAT </w:instrText>
    </w:r>
    <w:r w:rsidR="00220C82">
      <w:fldChar w:fldCharType="separate"/>
    </w:r>
    <w:r w:rsidR="000774C9" w:rsidRPr="000774C9">
      <w:rPr>
        <w:rFonts w:ascii="Calibri" w:hAnsi="Calibri"/>
        <w:noProof/>
        <w:sz w:val="18"/>
      </w:rPr>
      <w:t>6</w:t>
    </w:r>
    <w:r w:rsidR="00220C82">
      <w:rPr>
        <w:rFonts w:ascii="Calibri" w:hAnsi="Calibri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161" w:rsidRDefault="001C6161">
      <w:r>
        <w:separator/>
      </w:r>
    </w:p>
  </w:footnote>
  <w:footnote w:type="continuationSeparator" w:id="0">
    <w:p w:rsidR="001C6161" w:rsidRDefault="001C6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161" w:rsidRPr="00446E2C" w:rsidRDefault="001C6161" w:rsidP="00446E2C">
    <w:pPr>
      <w:pStyle w:val="Header"/>
      <w:jc w:val="center"/>
      <w:rPr>
        <w:sz w:val="24"/>
      </w:rPr>
    </w:pPr>
    <w:r w:rsidRPr="00446E2C">
      <w:rPr>
        <w:sz w:val="24"/>
      </w:rPr>
      <w:t>Chapter 2—The Muscular System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5CC1"/>
    <w:multiLevelType w:val="hybridMultilevel"/>
    <w:tmpl w:val="340AB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D7520"/>
    <w:multiLevelType w:val="hybridMultilevel"/>
    <w:tmpl w:val="51443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A2EE9"/>
    <w:multiLevelType w:val="hybridMultilevel"/>
    <w:tmpl w:val="C854B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72084"/>
    <w:multiLevelType w:val="hybridMultilevel"/>
    <w:tmpl w:val="3A32F6D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9F3073"/>
    <w:multiLevelType w:val="hybridMultilevel"/>
    <w:tmpl w:val="E4680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A5B67"/>
    <w:multiLevelType w:val="hybridMultilevel"/>
    <w:tmpl w:val="9FCA75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5771E"/>
    <w:multiLevelType w:val="hybridMultilevel"/>
    <w:tmpl w:val="0BD41A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82257"/>
    <w:multiLevelType w:val="hybridMultilevel"/>
    <w:tmpl w:val="51441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F1571"/>
    <w:multiLevelType w:val="hybridMultilevel"/>
    <w:tmpl w:val="7A0A6B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82E03"/>
    <w:multiLevelType w:val="hybridMultilevel"/>
    <w:tmpl w:val="BC861AC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2863C8"/>
    <w:multiLevelType w:val="hybridMultilevel"/>
    <w:tmpl w:val="19D0A5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F7546"/>
    <w:multiLevelType w:val="hybridMultilevel"/>
    <w:tmpl w:val="7A4A092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46C705B"/>
    <w:multiLevelType w:val="hybridMultilevel"/>
    <w:tmpl w:val="3EE672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F5E4D"/>
    <w:multiLevelType w:val="hybridMultilevel"/>
    <w:tmpl w:val="E5044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35E6A"/>
    <w:multiLevelType w:val="hybridMultilevel"/>
    <w:tmpl w:val="E78EBD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A8A442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B14CE"/>
    <w:multiLevelType w:val="hybridMultilevel"/>
    <w:tmpl w:val="25C20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95415"/>
    <w:multiLevelType w:val="hybridMultilevel"/>
    <w:tmpl w:val="CD3C01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A8A442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131FD"/>
    <w:multiLevelType w:val="hybridMultilevel"/>
    <w:tmpl w:val="FBB61A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022D"/>
    <w:multiLevelType w:val="hybridMultilevel"/>
    <w:tmpl w:val="5F42E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0293E"/>
    <w:multiLevelType w:val="hybridMultilevel"/>
    <w:tmpl w:val="0BE6C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906F0A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76DFC"/>
    <w:multiLevelType w:val="hybridMultilevel"/>
    <w:tmpl w:val="5D248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AD72A5"/>
    <w:multiLevelType w:val="hybridMultilevel"/>
    <w:tmpl w:val="2BD059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F4FE1"/>
    <w:multiLevelType w:val="hybridMultilevel"/>
    <w:tmpl w:val="F3EC6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D1A87"/>
    <w:multiLevelType w:val="hybridMultilevel"/>
    <w:tmpl w:val="47C25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51086"/>
    <w:multiLevelType w:val="hybridMultilevel"/>
    <w:tmpl w:val="460219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A8A442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B251F"/>
    <w:multiLevelType w:val="hybridMultilevel"/>
    <w:tmpl w:val="624A2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F96C02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F2949"/>
    <w:multiLevelType w:val="hybridMultilevel"/>
    <w:tmpl w:val="0DFAAE0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85771D6"/>
    <w:multiLevelType w:val="hybridMultilevel"/>
    <w:tmpl w:val="6D42F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B70BC5"/>
    <w:multiLevelType w:val="hybridMultilevel"/>
    <w:tmpl w:val="32704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85FE1"/>
    <w:multiLevelType w:val="hybridMultilevel"/>
    <w:tmpl w:val="E93AD3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A8A442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9A5520"/>
    <w:multiLevelType w:val="hybridMultilevel"/>
    <w:tmpl w:val="0096D0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56659"/>
    <w:multiLevelType w:val="hybridMultilevel"/>
    <w:tmpl w:val="83EC7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D1244"/>
    <w:multiLevelType w:val="hybridMultilevel"/>
    <w:tmpl w:val="C5028B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A8A442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E52B8"/>
    <w:multiLevelType w:val="hybridMultilevel"/>
    <w:tmpl w:val="4ED48E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B5FAC8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3543A"/>
    <w:multiLevelType w:val="hybridMultilevel"/>
    <w:tmpl w:val="E6B658E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6050E7A"/>
    <w:multiLevelType w:val="hybridMultilevel"/>
    <w:tmpl w:val="236ADA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93305"/>
    <w:multiLevelType w:val="hybridMultilevel"/>
    <w:tmpl w:val="156C0EA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201964"/>
    <w:multiLevelType w:val="hybridMultilevel"/>
    <w:tmpl w:val="2A1AA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94B5B"/>
    <w:multiLevelType w:val="hybridMultilevel"/>
    <w:tmpl w:val="378441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C34E1"/>
    <w:multiLevelType w:val="hybridMultilevel"/>
    <w:tmpl w:val="BB460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57D05"/>
    <w:multiLevelType w:val="hybridMultilevel"/>
    <w:tmpl w:val="12D4B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D2A36"/>
    <w:multiLevelType w:val="hybridMultilevel"/>
    <w:tmpl w:val="1B3AE6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7"/>
  </w:num>
  <w:num w:numId="3">
    <w:abstractNumId w:val="25"/>
  </w:num>
  <w:num w:numId="4">
    <w:abstractNumId w:val="3"/>
  </w:num>
  <w:num w:numId="5">
    <w:abstractNumId w:val="9"/>
  </w:num>
  <w:num w:numId="6">
    <w:abstractNumId w:val="34"/>
  </w:num>
  <w:num w:numId="7">
    <w:abstractNumId w:val="16"/>
  </w:num>
  <w:num w:numId="8">
    <w:abstractNumId w:val="19"/>
  </w:num>
  <w:num w:numId="9">
    <w:abstractNumId w:val="8"/>
  </w:num>
  <w:num w:numId="10">
    <w:abstractNumId w:val="39"/>
  </w:num>
  <w:num w:numId="11">
    <w:abstractNumId w:val="15"/>
  </w:num>
  <w:num w:numId="12">
    <w:abstractNumId w:val="5"/>
  </w:num>
  <w:num w:numId="13">
    <w:abstractNumId w:val="2"/>
  </w:num>
  <w:num w:numId="14">
    <w:abstractNumId w:val="7"/>
  </w:num>
  <w:num w:numId="15">
    <w:abstractNumId w:val="14"/>
  </w:num>
  <w:num w:numId="16">
    <w:abstractNumId w:val="40"/>
  </w:num>
  <w:num w:numId="17">
    <w:abstractNumId w:val="27"/>
  </w:num>
  <w:num w:numId="18">
    <w:abstractNumId w:val="30"/>
  </w:num>
  <w:num w:numId="19">
    <w:abstractNumId w:val="6"/>
  </w:num>
  <w:num w:numId="20">
    <w:abstractNumId w:val="41"/>
  </w:num>
  <w:num w:numId="21">
    <w:abstractNumId w:val="32"/>
  </w:num>
  <w:num w:numId="22">
    <w:abstractNumId w:val="0"/>
  </w:num>
  <w:num w:numId="23">
    <w:abstractNumId w:val="1"/>
  </w:num>
  <w:num w:numId="24">
    <w:abstractNumId w:val="20"/>
  </w:num>
  <w:num w:numId="25">
    <w:abstractNumId w:val="23"/>
  </w:num>
  <w:num w:numId="26">
    <w:abstractNumId w:val="11"/>
  </w:num>
  <w:num w:numId="27">
    <w:abstractNumId w:val="26"/>
  </w:num>
  <w:num w:numId="28">
    <w:abstractNumId w:val="29"/>
  </w:num>
  <w:num w:numId="29">
    <w:abstractNumId w:val="21"/>
  </w:num>
  <w:num w:numId="30">
    <w:abstractNumId w:val="28"/>
  </w:num>
  <w:num w:numId="31">
    <w:abstractNumId w:val="18"/>
  </w:num>
  <w:num w:numId="32">
    <w:abstractNumId w:val="4"/>
  </w:num>
  <w:num w:numId="33">
    <w:abstractNumId w:val="38"/>
  </w:num>
  <w:num w:numId="34">
    <w:abstractNumId w:val="12"/>
  </w:num>
  <w:num w:numId="35">
    <w:abstractNumId w:val="35"/>
  </w:num>
  <w:num w:numId="36">
    <w:abstractNumId w:val="17"/>
  </w:num>
  <w:num w:numId="37">
    <w:abstractNumId w:val="36"/>
  </w:num>
  <w:num w:numId="38">
    <w:abstractNumId w:val="31"/>
  </w:num>
  <w:num w:numId="39">
    <w:abstractNumId w:val="22"/>
  </w:num>
  <w:num w:numId="40">
    <w:abstractNumId w:val="13"/>
  </w:num>
  <w:num w:numId="41">
    <w:abstractNumId w:val="33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A5"/>
    <w:rsid w:val="000774C9"/>
    <w:rsid w:val="00083EA3"/>
    <w:rsid w:val="001C6161"/>
    <w:rsid w:val="00220C82"/>
    <w:rsid w:val="00221280"/>
    <w:rsid w:val="00337942"/>
    <w:rsid w:val="00446E2C"/>
    <w:rsid w:val="0047566B"/>
    <w:rsid w:val="004B0C2F"/>
    <w:rsid w:val="0051135F"/>
    <w:rsid w:val="006019A1"/>
    <w:rsid w:val="006319F7"/>
    <w:rsid w:val="00667AD8"/>
    <w:rsid w:val="006C464A"/>
    <w:rsid w:val="007771B4"/>
    <w:rsid w:val="007B2786"/>
    <w:rsid w:val="008632CB"/>
    <w:rsid w:val="00915795"/>
    <w:rsid w:val="00916566"/>
    <w:rsid w:val="00930678"/>
    <w:rsid w:val="009565BB"/>
    <w:rsid w:val="00B70C83"/>
    <w:rsid w:val="00BD017B"/>
    <w:rsid w:val="00C247F4"/>
    <w:rsid w:val="00C950A4"/>
    <w:rsid w:val="00CB61A5"/>
    <w:rsid w:val="00D20507"/>
    <w:rsid w:val="00E17D19"/>
    <w:rsid w:val="00E32FA0"/>
    <w:rsid w:val="00F001E6"/>
    <w:rsid w:val="00F16530"/>
    <w:rsid w:val="00FE2C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59B7EC-435B-4876-8A35-3D4B4DF2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E2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6E2C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6E2C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6E2C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6E2C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6E2C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6E2C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6E2C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6E2C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6E2C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46E2C"/>
    <w:rPr>
      <w:rFonts w:ascii="Calibri Light" w:eastAsia="SimSun" w:hAnsi="Calibri Light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46E2C"/>
    <w:rPr>
      <w:rFonts w:ascii="Calibri Light" w:eastAsia="SimSun" w:hAnsi="Calibri Light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446E2C"/>
    <w:rPr>
      <w:rFonts w:ascii="Calibri Light" w:eastAsia="SimSun" w:hAnsi="Calibri Light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446E2C"/>
    <w:rPr>
      <w:rFonts w:ascii="Calibri Light" w:eastAsia="SimSun" w:hAnsi="Calibri Light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rsid w:val="00446E2C"/>
    <w:rPr>
      <w:rFonts w:ascii="Calibri Light" w:eastAsia="SimSun" w:hAnsi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446E2C"/>
    <w:rPr>
      <w:rFonts w:ascii="Calibri Light" w:eastAsia="SimSun" w:hAnsi="Calibri Light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446E2C"/>
    <w:rPr>
      <w:rFonts w:ascii="Calibri Light" w:eastAsia="SimSun" w:hAnsi="Calibri Light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446E2C"/>
    <w:rPr>
      <w:rFonts w:ascii="Calibri Light" w:eastAsia="SimSun" w:hAnsi="Calibri Light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46E2C"/>
    <w:rPr>
      <w:rFonts w:ascii="Calibri Light" w:eastAsia="SimSun" w:hAnsi="Calibri Light"/>
      <w:i/>
      <w:color w:val="262626"/>
      <w:sz w:val="21"/>
    </w:rPr>
  </w:style>
  <w:style w:type="character" w:styleId="Hyperlink">
    <w:name w:val="Hyperlink"/>
    <w:basedOn w:val="DefaultParagraphFont"/>
    <w:uiPriority w:val="99"/>
    <w:rsid w:val="00BD017B"/>
    <w:rPr>
      <w:rFonts w:cs="Times New Roman"/>
      <w:color w:val="0000FF"/>
      <w:u w:val="single"/>
    </w:rPr>
  </w:style>
  <w:style w:type="paragraph" w:customStyle="1" w:styleId="Style1">
    <w:name w:val="Style1"/>
    <w:basedOn w:val="Heading1"/>
    <w:uiPriority w:val="99"/>
    <w:rsid w:val="00915795"/>
    <w:rPr>
      <w:u w:val="words"/>
    </w:rPr>
  </w:style>
  <w:style w:type="paragraph" w:styleId="Header">
    <w:name w:val="header"/>
    <w:basedOn w:val="Normal"/>
    <w:link w:val="HeaderChar"/>
    <w:uiPriority w:val="99"/>
    <w:semiHidden/>
    <w:rsid w:val="009157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795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9157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5795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semiHidden/>
    <w:rsid w:val="00915795"/>
    <w:rPr>
      <w:rFonts w:cs="Times New Roman"/>
    </w:rPr>
  </w:style>
  <w:style w:type="character" w:customStyle="1" w:styleId="bold">
    <w:name w:val="bold"/>
    <w:uiPriority w:val="99"/>
    <w:rsid w:val="00915795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4B0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C2F"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446E2C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446E2C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446E2C"/>
    <w:rPr>
      <w:rFonts w:ascii="Calibri Light" w:eastAsia="SimSun" w:hAnsi="Calibri Light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446E2C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446E2C"/>
    <w:rPr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446E2C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446E2C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446E2C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446E2C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446E2C"/>
    <w:rPr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446E2C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446E2C"/>
    <w:rPr>
      <w:i/>
      <w:color w:val="5B9BD5"/>
    </w:rPr>
  </w:style>
  <w:style w:type="character" w:styleId="SubtleEmphasis">
    <w:name w:val="Subtle Emphasis"/>
    <w:basedOn w:val="DefaultParagraphFont"/>
    <w:uiPriority w:val="99"/>
    <w:rsid w:val="00446E2C"/>
    <w:rPr>
      <w:i/>
      <w:color w:val="404040"/>
    </w:rPr>
  </w:style>
  <w:style w:type="character" w:styleId="IntenseEmphasis">
    <w:name w:val="Intense Emphasis"/>
    <w:basedOn w:val="DefaultParagraphFont"/>
    <w:uiPriority w:val="99"/>
    <w:rsid w:val="00446E2C"/>
    <w:rPr>
      <w:i/>
      <w:color w:val="5B9BD5"/>
    </w:rPr>
  </w:style>
  <w:style w:type="character" w:styleId="SubtleReference">
    <w:name w:val="Subtle Reference"/>
    <w:basedOn w:val="DefaultParagraphFont"/>
    <w:uiPriority w:val="99"/>
    <w:rsid w:val="00446E2C"/>
    <w:rPr>
      <w:smallCaps/>
      <w:color w:val="404040"/>
    </w:rPr>
  </w:style>
  <w:style w:type="character" w:styleId="IntenseReference">
    <w:name w:val="Intense Reference"/>
    <w:basedOn w:val="DefaultParagraphFont"/>
    <w:uiPriority w:val="99"/>
    <w:rsid w:val="00446E2C"/>
    <w:rPr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446E2C"/>
    <w:rPr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446E2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 20, 2002</vt:lpstr>
    </vt:vector>
  </TitlesOfParts>
  <Company>CSULB Dance Science</Company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 20, 2002</dc:title>
  <dc:subject/>
  <dc:creator>Karen Clippinger</dc:creator>
  <cp:keywords/>
  <cp:lastModifiedBy>Derek Campbell</cp:lastModifiedBy>
  <cp:revision>3</cp:revision>
  <dcterms:created xsi:type="dcterms:W3CDTF">2015-12-11T18:57:00Z</dcterms:created>
  <dcterms:modified xsi:type="dcterms:W3CDTF">2015-12-17T14:58:00Z</dcterms:modified>
</cp:coreProperties>
</file>