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0000FF"/>
          <w:left w:val="threeDEmboss" w:sz="24" w:space="0" w:color="0000FF"/>
          <w:bottom w:val="threeDEmboss" w:sz="24" w:space="0" w:color="0000FF"/>
          <w:right w:val="threeDEmboss" w:sz="24" w:space="0" w:color="0000FF"/>
          <w:insideH w:val="threeDEmboss" w:sz="24" w:space="0" w:color="0000FF"/>
          <w:insideV w:val="threeDEmboss" w:sz="24" w:space="0" w:color="0000FF"/>
        </w:tblBorders>
        <w:tblLook w:val="0000" w:firstRow="0" w:lastRow="0" w:firstColumn="0" w:lastColumn="0" w:noHBand="0" w:noVBand="0"/>
      </w:tblPr>
      <w:tblGrid>
        <w:gridCol w:w="9234"/>
      </w:tblGrid>
      <w:tr w:rsidR="00705BC5" w14:paraId="4FFF2489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41FE3334" w14:textId="77777777" w:rsidR="007A3837" w:rsidRPr="00266823" w:rsidRDefault="009B2095" w:rsidP="00705BC5">
            <w:pPr>
              <w:pStyle w:val="Heading1"/>
              <w:ind w:firstLine="0"/>
              <w:rPr>
                <w:color w:val="FFFF00"/>
              </w:rPr>
            </w:pPr>
            <w:r w:rsidRPr="00266823">
              <w:rPr>
                <w:color w:val="FFFF00"/>
              </w:rPr>
              <w:t>Spotter</w:t>
            </w:r>
            <w:r>
              <w:rPr>
                <w:color w:val="FFFF00"/>
              </w:rPr>
              <w:t xml:space="preserve"> – Strength</w:t>
            </w:r>
            <w:r w:rsidR="00B528CC">
              <w:rPr>
                <w:color w:val="FFFF00"/>
              </w:rPr>
              <w:t xml:space="preserve">-/Weight </w:t>
            </w:r>
            <w:r>
              <w:rPr>
                <w:color w:val="FFFF00"/>
              </w:rPr>
              <w:t>Training</w:t>
            </w:r>
          </w:p>
        </w:tc>
      </w:tr>
      <w:tr w:rsidR="00705BC5" w14:paraId="5E75AE1B" w14:textId="77777777">
        <w:trPr>
          <w:trHeight w:val="135"/>
        </w:trPr>
        <w:tc>
          <w:tcPr>
            <w:tcW w:w="9234" w:type="dxa"/>
          </w:tcPr>
          <w:p w14:paraId="0A298306" w14:textId="77777777" w:rsidR="00705BC5" w:rsidRDefault="00705BC5" w:rsidP="00705BC5">
            <w:pPr>
              <w:pStyle w:val="Heading2"/>
            </w:pPr>
          </w:p>
          <w:p w14:paraId="75943C31" w14:textId="77777777" w:rsidR="00705BC5" w:rsidRPr="00266823" w:rsidRDefault="00705BC5" w:rsidP="00705BC5">
            <w:pPr>
              <w:pStyle w:val="Heading2"/>
              <w:rPr>
                <w:i/>
                <w:color w:val="0000FF"/>
              </w:rPr>
            </w:pPr>
            <w:r w:rsidRPr="00266823">
              <w:rPr>
                <w:i/>
                <w:color w:val="0000FF"/>
              </w:rPr>
              <w:t>Role Descriptor</w:t>
            </w:r>
          </w:p>
          <w:p w14:paraId="52D61AC9" w14:textId="4C095246" w:rsidR="00705BC5" w:rsidRPr="00266823" w:rsidRDefault="00705BC5" w:rsidP="007607A8">
            <w:pPr>
              <w:pStyle w:val="BodyTextIndent2"/>
              <w:ind w:left="53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Pr="00266823">
              <w:rPr>
                <w:sz w:val="28"/>
                <w:szCs w:val="28"/>
              </w:rPr>
              <w:t xml:space="preserve">he spotter/weight loader assists the lifter, both with preparing the bar with the appropriate weights and assisting the lifter if/when the lifter reaches his/her maximum level of exertion </w:t>
            </w:r>
            <w:r w:rsidR="00B528CC" w:rsidRPr="00266823">
              <w:rPr>
                <w:sz w:val="28"/>
                <w:szCs w:val="28"/>
              </w:rPr>
              <w:t>during</w:t>
            </w:r>
            <w:r w:rsidRPr="00266823">
              <w:rPr>
                <w:sz w:val="28"/>
                <w:szCs w:val="28"/>
              </w:rPr>
              <w:t xml:space="preserve"> a lift/set.  Your role as spotter is vitally important as you are the one person who can prevent serious injury to the lifter during the lift/set.</w:t>
            </w:r>
          </w:p>
          <w:p w14:paraId="7ACE7BF0" w14:textId="77777777" w:rsidR="00705BC5" w:rsidRDefault="00705BC5" w:rsidP="00705BC5">
            <w:pPr>
              <w:ind w:firstLine="747"/>
            </w:pPr>
            <w:r>
              <w:t xml:space="preserve">  </w:t>
            </w:r>
          </w:p>
        </w:tc>
      </w:tr>
      <w:tr w:rsidR="00705BC5" w14:paraId="2C8FE37B" w14:textId="77777777">
        <w:trPr>
          <w:trHeight w:val="90"/>
        </w:trPr>
        <w:tc>
          <w:tcPr>
            <w:tcW w:w="9234" w:type="dxa"/>
          </w:tcPr>
          <w:p w14:paraId="63A52ED4" w14:textId="77777777" w:rsidR="00705BC5" w:rsidRDefault="00705BC5" w:rsidP="00705BC5">
            <w:pPr>
              <w:pStyle w:val="Heading2"/>
            </w:pPr>
          </w:p>
          <w:p w14:paraId="53025FDE" w14:textId="77777777" w:rsidR="00705BC5" w:rsidRPr="00266823" w:rsidRDefault="00705BC5" w:rsidP="00705BC5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 xml:space="preserve">Good Spotters . . . </w:t>
            </w:r>
          </w:p>
          <w:p w14:paraId="1D24B439" w14:textId="77777777" w:rsidR="00705BC5" w:rsidRDefault="00705BC5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66823">
              <w:rPr>
                <w:sz w:val="28"/>
                <w:szCs w:val="28"/>
              </w:rPr>
              <w:t>Be ready to assist a lifter when asked to do so</w:t>
            </w:r>
            <w:r>
              <w:rPr>
                <w:sz w:val="28"/>
                <w:szCs w:val="28"/>
              </w:rPr>
              <w:t xml:space="preserve"> at all times</w:t>
            </w:r>
            <w:r w:rsidRPr="00266823">
              <w:rPr>
                <w:sz w:val="28"/>
                <w:szCs w:val="28"/>
              </w:rPr>
              <w:t>.</w:t>
            </w:r>
          </w:p>
          <w:p w14:paraId="2422A9C1" w14:textId="77777777" w:rsidR="00705BC5" w:rsidRPr="00266823" w:rsidRDefault="00705BC5" w:rsidP="00705BC5">
            <w:pPr>
              <w:ind w:left="360"/>
              <w:rPr>
                <w:sz w:val="28"/>
                <w:szCs w:val="28"/>
              </w:rPr>
            </w:pPr>
          </w:p>
          <w:p w14:paraId="60D709AF" w14:textId="7DF9DAB0" w:rsidR="00705BC5" w:rsidRPr="00266823" w:rsidRDefault="00705BC5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66823">
              <w:rPr>
                <w:sz w:val="28"/>
                <w:szCs w:val="28"/>
              </w:rPr>
              <w:t>Select the correct weights to add based on the directions provide</w:t>
            </w:r>
            <w:r w:rsidR="00F771AF">
              <w:rPr>
                <w:sz w:val="28"/>
                <w:szCs w:val="28"/>
              </w:rPr>
              <w:t>d</w:t>
            </w:r>
            <w:bookmarkStart w:id="0" w:name="_GoBack"/>
            <w:bookmarkEnd w:id="0"/>
            <w:r w:rsidRPr="00266823">
              <w:rPr>
                <w:sz w:val="28"/>
                <w:szCs w:val="28"/>
              </w:rPr>
              <w:t xml:space="preserve"> by either the lifter or coach.</w:t>
            </w:r>
          </w:p>
          <w:p w14:paraId="349B5DBC" w14:textId="77777777" w:rsidR="00705BC5" w:rsidRDefault="00705BC5" w:rsidP="00705BC5">
            <w:pPr>
              <w:ind w:left="360"/>
              <w:rPr>
                <w:sz w:val="28"/>
                <w:szCs w:val="28"/>
              </w:rPr>
            </w:pPr>
          </w:p>
          <w:p w14:paraId="4767C2FF" w14:textId="77777777" w:rsidR="00705BC5" w:rsidRPr="00266823" w:rsidRDefault="00705BC5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66823">
              <w:rPr>
                <w:sz w:val="28"/>
                <w:szCs w:val="28"/>
              </w:rPr>
              <w:t>Secure the added weight to the bar in a safe manner.</w:t>
            </w:r>
          </w:p>
          <w:p w14:paraId="72B09856" w14:textId="77777777" w:rsidR="00705BC5" w:rsidRDefault="00705BC5" w:rsidP="00705BC5">
            <w:pPr>
              <w:ind w:left="360"/>
              <w:rPr>
                <w:sz w:val="28"/>
                <w:szCs w:val="28"/>
              </w:rPr>
            </w:pPr>
          </w:p>
          <w:p w14:paraId="7BD10410" w14:textId="77777777" w:rsidR="00705BC5" w:rsidRPr="00266823" w:rsidRDefault="00705BC5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66823">
              <w:rPr>
                <w:sz w:val="28"/>
                <w:szCs w:val="28"/>
              </w:rPr>
              <w:t>Re-rack the weights that are no longer being used.</w:t>
            </w:r>
          </w:p>
          <w:p w14:paraId="1C95DE83" w14:textId="77777777" w:rsidR="00705BC5" w:rsidRDefault="00705BC5" w:rsidP="00705BC5">
            <w:pPr>
              <w:ind w:left="360"/>
              <w:rPr>
                <w:sz w:val="28"/>
                <w:szCs w:val="28"/>
              </w:rPr>
            </w:pPr>
          </w:p>
          <w:p w14:paraId="3C861571" w14:textId="77777777" w:rsidR="00705BC5" w:rsidRPr="00266823" w:rsidRDefault="00705BC5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66823">
              <w:rPr>
                <w:sz w:val="28"/>
                <w:szCs w:val="28"/>
              </w:rPr>
              <w:t>Double</w:t>
            </w:r>
            <w:r>
              <w:rPr>
                <w:sz w:val="28"/>
                <w:szCs w:val="28"/>
              </w:rPr>
              <w:t>-</w:t>
            </w:r>
            <w:r w:rsidRPr="00266823">
              <w:rPr>
                <w:sz w:val="28"/>
                <w:szCs w:val="28"/>
              </w:rPr>
              <w:t>check to ensure that the bar has equal weights on both ends.</w:t>
            </w:r>
          </w:p>
          <w:p w14:paraId="7EF15F52" w14:textId="77777777" w:rsidR="00705BC5" w:rsidRDefault="00705BC5" w:rsidP="00705BC5">
            <w:pPr>
              <w:ind w:left="360"/>
              <w:rPr>
                <w:sz w:val="28"/>
                <w:szCs w:val="28"/>
              </w:rPr>
            </w:pPr>
          </w:p>
          <w:p w14:paraId="0CE2D3BD" w14:textId="77777777" w:rsidR="00705BC5" w:rsidRPr="00266823" w:rsidRDefault="00705BC5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Pr="00266823">
              <w:rPr>
                <w:sz w:val="28"/>
                <w:szCs w:val="28"/>
              </w:rPr>
              <w:t>osition yourself in the appropriate location to assist the lifter.</w:t>
            </w:r>
          </w:p>
          <w:p w14:paraId="74E1B261" w14:textId="77777777" w:rsidR="00705BC5" w:rsidRDefault="00705BC5" w:rsidP="00705BC5">
            <w:pPr>
              <w:ind w:left="360"/>
              <w:rPr>
                <w:sz w:val="28"/>
                <w:szCs w:val="28"/>
              </w:rPr>
            </w:pPr>
          </w:p>
          <w:p w14:paraId="11852056" w14:textId="77777777" w:rsidR="00705BC5" w:rsidRPr="00266823" w:rsidRDefault="00705BC5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66823">
              <w:rPr>
                <w:sz w:val="28"/>
                <w:szCs w:val="28"/>
              </w:rPr>
              <w:t xml:space="preserve">During the lift/set, focus solely on the lifter’s performance by closely watching his/her ability to complete each rep.  And listen to possible directions from the lifter.  </w:t>
            </w:r>
          </w:p>
          <w:p w14:paraId="3B3648B4" w14:textId="77777777" w:rsidR="00705BC5" w:rsidRDefault="00705BC5" w:rsidP="00705BC5"/>
        </w:tc>
      </w:tr>
      <w:tr w:rsidR="00705BC5" w14:paraId="3408060D" w14:textId="77777777">
        <w:trPr>
          <w:trHeight w:val="1193"/>
        </w:trPr>
        <w:tc>
          <w:tcPr>
            <w:tcW w:w="9234" w:type="dxa"/>
          </w:tcPr>
          <w:p w14:paraId="2716A11B" w14:textId="77777777" w:rsidR="00705BC5" w:rsidRDefault="00705BC5" w:rsidP="00705BC5">
            <w:pPr>
              <w:pStyle w:val="Heading2"/>
            </w:pPr>
          </w:p>
          <w:p w14:paraId="2A2F3DDC" w14:textId="77777777" w:rsidR="00705BC5" w:rsidRPr="00ED54F3" w:rsidRDefault="00705BC5" w:rsidP="00705BC5">
            <w:pPr>
              <w:pStyle w:val="Heading2"/>
              <w:rPr>
                <w:i/>
                <w:color w:val="0000FF"/>
              </w:rPr>
            </w:pPr>
            <w:r w:rsidRPr="00ED54F3">
              <w:rPr>
                <w:i/>
                <w:color w:val="0000FF"/>
              </w:rPr>
              <w:t>Your Teacher Will Look For You To . . .</w:t>
            </w:r>
          </w:p>
          <w:p w14:paraId="7164EB79" w14:textId="77777777" w:rsidR="00705BC5" w:rsidRDefault="00B528CC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  <w:r w:rsidR="00705BC5" w:rsidRPr="00266823">
              <w:rPr>
                <w:sz w:val="28"/>
                <w:szCs w:val="28"/>
              </w:rPr>
              <w:t xml:space="preserve"> about the correct spotting techniques</w:t>
            </w:r>
          </w:p>
          <w:p w14:paraId="47AA76E5" w14:textId="77777777" w:rsidR="00705BC5" w:rsidRPr="00266823" w:rsidRDefault="00B528CC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 the correct lifting techniques</w:t>
            </w:r>
          </w:p>
          <w:p w14:paraId="71A0056E" w14:textId="77777777" w:rsidR="00705BC5" w:rsidRPr="00266823" w:rsidRDefault="00B528CC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Help the lifter </w:t>
            </w:r>
            <w:r w:rsidR="00705BC5" w:rsidRPr="00266823">
              <w:rPr>
                <w:sz w:val="28"/>
                <w:szCs w:val="28"/>
              </w:rPr>
              <w:t>load and unload weights</w:t>
            </w:r>
            <w:r w:rsidRPr="00266823">
              <w:rPr>
                <w:sz w:val="28"/>
                <w:szCs w:val="28"/>
              </w:rPr>
              <w:t xml:space="preserve"> correctly</w:t>
            </w:r>
          </w:p>
          <w:p w14:paraId="22FD4FCA" w14:textId="77777777" w:rsidR="00705BC5" w:rsidRPr="00266823" w:rsidRDefault="00B528CC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Demonstrate c</w:t>
            </w:r>
            <w:r w:rsidR="00705BC5" w:rsidRPr="00266823">
              <w:rPr>
                <w:sz w:val="28"/>
                <w:szCs w:val="28"/>
              </w:rPr>
              <w:t>ooperative skills (i.e</w:t>
            </w:r>
            <w:r>
              <w:rPr>
                <w:sz w:val="28"/>
                <w:szCs w:val="28"/>
              </w:rPr>
              <w:t>., willingness to assist peers)</w:t>
            </w:r>
          </w:p>
          <w:p w14:paraId="6AEAB18D" w14:textId="77777777" w:rsidR="00705BC5" w:rsidRPr="00266823" w:rsidRDefault="00B528CC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s</w:t>
            </w:r>
            <w:r w:rsidR="00705BC5" w:rsidRPr="00266823">
              <w:rPr>
                <w:sz w:val="28"/>
                <w:szCs w:val="28"/>
              </w:rPr>
              <w:t>afety-minded.</w:t>
            </w:r>
          </w:p>
          <w:p w14:paraId="48AA5EC4" w14:textId="77777777" w:rsidR="00705BC5" w:rsidRPr="00266823" w:rsidRDefault="00B528CC" w:rsidP="00705BC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="00705BC5" w:rsidRPr="00266823">
              <w:rPr>
                <w:sz w:val="28"/>
                <w:szCs w:val="28"/>
              </w:rPr>
              <w:t xml:space="preserve">ncourage </w:t>
            </w:r>
            <w:r>
              <w:rPr>
                <w:sz w:val="28"/>
                <w:szCs w:val="28"/>
              </w:rPr>
              <w:t xml:space="preserve">and support </w:t>
            </w:r>
            <w:r w:rsidR="00705BC5" w:rsidRPr="00266823">
              <w:rPr>
                <w:sz w:val="28"/>
                <w:szCs w:val="28"/>
              </w:rPr>
              <w:t>teammates.</w:t>
            </w:r>
          </w:p>
          <w:p w14:paraId="4B025873" w14:textId="77777777" w:rsidR="00705BC5" w:rsidRDefault="00705BC5" w:rsidP="00705BC5"/>
        </w:tc>
      </w:tr>
    </w:tbl>
    <w:p w14:paraId="32DCE522" w14:textId="77777777" w:rsidR="00B528CC" w:rsidRDefault="00B528CC" w:rsidP="00B528C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F4F1CF8" w14:textId="77777777" w:rsidR="00705BC5" w:rsidRPr="00B528CC" w:rsidRDefault="00B528CC" w:rsidP="00B528C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  <w:r w:rsidR="00705BC5">
        <w:rPr>
          <w:b/>
          <w:bCs/>
          <w:i/>
          <w:iCs/>
          <w:sz w:val="20"/>
          <w:szCs w:val="20"/>
        </w:rPr>
        <w:t> </w:t>
      </w:r>
    </w:p>
    <w:p w14:paraId="79174B34" w14:textId="77777777" w:rsidR="00705BC5" w:rsidRDefault="00705BC5"/>
    <w:sectPr w:rsidR="00705BC5" w:rsidSect="00705BC5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837"/>
    <w:rsid w:val="00705BC5"/>
    <w:rsid w:val="007607A8"/>
    <w:rsid w:val="007A3837"/>
    <w:rsid w:val="009B2095"/>
    <w:rsid w:val="00B528CC"/>
    <w:rsid w:val="00F771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4D0A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837"/>
    <w:rPr>
      <w:sz w:val="24"/>
      <w:szCs w:val="24"/>
    </w:rPr>
  </w:style>
  <w:style w:type="paragraph" w:styleId="Heading1">
    <w:name w:val="heading 1"/>
    <w:basedOn w:val="Normal"/>
    <w:next w:val="Normal"/>
    <w:qFormat/>
    <w:rsid w:val="007A3837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7A3837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7A3837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Spotter/Weight Loader</vt:lpstr>
    </vt:vector>
  </TitlesOfParts>
  <Company>Oregon State University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Spotter/Weight Loader</dc:title>
  <dc:subject/>
  <dc:creator>Siedentop, Hastie &amp; van der Mars</dc:creator>
  <cp:keywords/>
  <dc:description/>
  <cp:lastModifiedBy>Melissa Feld</cp:lastModifiedBy>
  <cp:revision>4</cp:revision>
  <dcterms:created xsi:type="dcterms:W3CDTF">2018-07-17T20:59:00Z</dcterms:created>
  <dcterms:modified xsi:type="dcterms:W3CDTF">2019-02-14T20:37:00Z</dcterms:modified>
</cp:coreProperties>
</file>