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threeDEmboss" w:sz="24" w:space="0" w:color="0000FF"/>
          <w:insideV w:val="threeDEmboss" w:sz="24" w:space="0" w:color="0000FF"/>
        </w:tblBorders>
        <w:tblLook w:val="0000" w:firstRow="0" w:lastRow="0" w:firstColumn="0" w:lastColumn="0" w:noHBand="0" w:noVBand="0"/>
      </w:tblPr>
      <w:tblGrid>
        <w:gridCol w:w="9234"/>
      </w:tblGrid>
      <w:tr w:rsidR="00D06D9F" w14:paraId="0C8CCA45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5FD86AF9" w14:textId="77777777" w:rsidR="00D06D9F" w:rsidRPr="007A6EBE" w:rsidRDefault="007A6EBE">
            <w:pPr>
              <w:pStyle w:val="Heading1"/>
              <w:ind w:firstLine="0"/>
              <w:rPr>
                <w:color w:val="FFFF00"/>
                <w:lang w:val="es-PR"/>
              </w:rPr>
            </w:pPr>
            <w:r>
              <w:rPr>
                <w:color w:val="FFFF00"/>
                <w:lang w:val="es-PR"/>
              </w:rPr>
              <w:t>Especialista en</w:t>
            </w:r>
            <w:r w:rsidRPr="007A6EBE">
              <w:rPr>
                <w:color w:val="FFFF00"/>
                <w:lang w:val="es-PR"/>
              </w:rPr>
              <w:t xml:space="preserve"> Acondicionamiento Físico</w:t>
            </w:r>
          </w:p>
        </w:tc>
      </w:tr>
      <w:tr w:rsidR="00D06D9F" w:rsidRPr="007A6EBE" w14:paraId="1575D974" w14:textId="77777777">
        <w:trPr>
          <w:trHeight w:val="135"/>
        </w:trPr>
        <w:tc>
          <w:tcPr>
            <w:tcW w:w="9234" w:type="dxa"/>
            <w:shd w:val="clear" w:color="auto" w:fill="FFFF00"/>
          </w:tcPr>
          <w:p w14:paraId="10387D8E" w14:textId="77777777" w:rsidR="00D06D9F" w:rsidRPr="007A6EBE" w:rsidRDefault="00D06D9F">
            <w:pPr>
              <w:pStyle w:val="Heading2"/>
              <w:rPr>
                <w:sz w:val="20"/>
                <w:lang w:val="es-PR"/>
              </w:rPr>
            </w:pPr>
          </w:p>
          <w:p w14:paraId="623564CF" w14:textId="77777777" w:rsidR="00D06D9F" w:rsidRPr="007A6EBE" w:rsidRDefault="007A6EBE">
            <w:pPr>
              <w:pStyle w:val="Heading2"/>
              <w:rPr>
                <w:i/>
                <w:color w:val="0000FF"/>
                <w:lang w:val="es-PR"/>
              </w:rPr>
            </w:pPr>
            <w:r w:rsidRPr="007A6EBE">
              <w:rPr>
                <w:i/>
                <w:color w:val="0000FF"/>
                <w:lang w:val="es-PR"/>
              </w:rPr>
              <w:t>Descripción</w:t>
            </w:r>
          </w:p>
          <w:p w14:paraId="35694A31" w14:textId="1308BB8A" w:rsidR="007A6EBE" w:rsidRDefault="007A6EBE" w:rsidP="00157881">
            <w:pPr>
              <w:pStyle w:val="BodyTextIndent"/>
              <w:ind w:left="530" w:hanging="10"/>
            </w:pPr>
            <w:r>
              <w:t xml:space="preserve">El especialista en acondicionamiento físico se asegura que el equipo está preparado físicamente para participar activamente en las prácticas y los juegos. Dirigen y demuestran los ejercicios de manera segura y apropiada para el equipo completo. </w:t>
            </w:r>
          </w:p>
          <w:p w14:paraId="23501058" w14:textId="77777777" w:rsidR="00D06D9F" w:rsidRPr="007A6EBE" w:rsidRDefault="00D06D9F">
            <w:pPr>
              <w:rPr>
                <w:sz w:val="28"/>
                <w:szCs w:val="28"/>
                <w:lang w:val="es-PR"/>
              </w:rPr>
            </w:pPr>
          </w:p>
          <w:p w14:paraId="518FD1F1" w14:textId="77777777" w:rsidR="00D06D9F" w:rsidRPr="007A6EBE" w:rsidRDefault="00D06D9F">
            <w:pPr>
              <w:rPr>
                <w:lang w:val="es-PR"/>
              </w:rPr>
            </w:pPr>
          </w:p>
        </w:tc>
      </w:tr>
      <w:tr w:rsidR="00181D2E" w:rsidRPr="009738CC" w14:paraId="2A5D217C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6523F4E1" w14:textId="77777777" w:rsidR="00D06D9F" w:rsidRPr="007A6EBE" w:rsidRDefault="00D06D9F">
            <w:pPr>
              <w:pStyle w:val="Heading2"/>
              <w:rPr>
                <w:sz w:val="20"/>
                <w:lang w:val="es-PR"/>
              </w:rPr>
            </w:pPr>
          </w:p>
          <w:p w14:paraId="2F764F5B" w14:textId="77777777" w:rsidR="00D06D9F" w:rsidRPr="007A6EBE" w:rsidRDefault="007A6EBE">
            <w:pPr>
              <w:pStyle w:val="Heading2"/>
              <w:rPr>
                <w:i/>
                <w:color w:val="0000FF"/>
                <w:lang w:val="es-PR"/>
              </w:rPr>
            </w:pPr>
            <w:r w:rsidRPr="007A6EBE">
              <w:rPr>
                <w:i/>
                <w:color w:val="0000FF"/>
                <w:lang w:val="es-PR"/>
              </w:rPr>
              <w:t>Buenos Especialistas de Acondicionamiento</w:t>
            </w:r>
            <w:r w:rsidR="00D06D9F" w:rsidRPr="007A6EBE">
              <w:rPr>
                <w:i/>
                <w:color w:val="0000FF"/>
                <w:lang w:val="es-PR"/>
              </w:rPr>
              <w:t xml:space="preserve"> . . . </w:t>
            </w:r>
          </w:p>
          <w:p w14:paraId="68CF13F2" w14:textId="77777777" w:rsidR="00D06D9F" w:rsidRPr="007A6EBE" w:rsidRDefault="007A6EB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Dirigen cale</w:t>
            </w:r>
            <w:r w:rsidRPr="007A6EBE">
              <w:rPr>
                <w:sz w:val="28"/>
                <w:szCs w:val="28"/>
                <w:lang w:val="es-PR"/>
              </w:rPr>
              <w:t>ntamientos como parte de la sesión de práctica.</w:t>
            </w:r>
          </w:p>
          <w:p w14:paraId="6B3D2C76" w14:textId="77777777" w:rsidR="00D06D9F" w:rsidRPr="007A6EBE" w:rsidRDefault="00D06D9F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4DFAD3F" w14:textId="77777777" w:rsidR="007A6EBE" w:rsidRPr="007A6EBE" w:rsidRDefault="009738CC" w:rsidP="007A6EBE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Integra ejercicios que abarcan</w:t>
            </w:r>
            <w:r w:rsidR="007A6EBE">
              <w:rPr>
                <w:sz w:val="28"/>
                <w:lang w:val="es-PR"/>
              </w:rPr>
              <w:t xml:space="preserve"> todas las áreas del acondicionamiento físico (por ejemplo, cardiovascular, flexibilidad, resistencia y fortaleza). </w:t>
            </w:r>
          </w:p>
          <w:p w14:paraId="3405FF76" w14:textId="77777777" w:rsidR="00D06D9F" w:rsidRPr="007A6EBE" w:rsidRDefault="00D06D9F" w:rsidP="00181D2E">
            <w:pPr>
              <w:rPr>
                <w:sz w:val="28"/>
                <w:szCs w:val="28"/>
                <w:lang w:val="es-PR"/>
              </w:rPr>
            </w:pPr>
          </w:p>
          <w:p w14:paraId="652626D5" w14:textId="77777777" w:rsidR="00181D2E" w:rsidRPr="009738CC" w:rsidRDefault="009738C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Diseñe una variedad de ejercicios para evitar el aburrimiento de los integrantes del equipo durante el acondicionamiento físico.</w:t>
            </w:r>
          </w:p>
          <w:p w14:paraId="03ACB8D6" w14:textId="77777777" w:rsidR="00181D2E" w:rsidRPr="009738CC" w:rsidRDefault="00181D2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43B9C19" w14:textId="77777777" w:rsidR="009738CC" w:rsidRPr="009738CC" w:rsidRDefault="009738CC" w:rsidP="009738CC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sz w:val="28"/>
                <w:lang w:val="es-PR"/>
              </w:rPr>
              <w:t>Tenga iniciativa al desarrollar el itinerario de acondicionamiento físico del equipo.</w:t>
            </w:r>
            <w:r>
              <w:rPr>
                <w:lang w:val="es-PR"/>
              </w:rPr>
              <w:t xml:space="preserve"> </w:t>
            </w:r>
          </w:p>
          <w:p w14:paraId="4DE020F4" w14:textId="77777777" w:rsidR="00181D2E" w:rsidRPr="009738CC" w:rsidRDefault="00181D2E">
            <w:pPr>
              <w:ind w:left="360"/>
              <w:rPr>
                <w:lang w:val="es-PR"/>
              </w:rPr>
            </w:pPr>
          </w:p>
        </w:tc>
      </w:tr>
      <w:tr w:rsidR="00181D2E" w:rsidRPr="00D24D5C" w14:paraId="24A45EEF" w14:textId="77777777">
        <w:trPr>
          <w:trHeight w:val="1193"/>
        </w:trPr>
        <w:tc>
          <w:tcPr>
            <w:tcW w:w="9234" w:type="dxa"/>
            <w:shd w:val="clear" w:color="auto" w:fill="FFFF00"/>
          </w:tcPr>
          <w:p w14:paraId="51DA5AA7" w14:textId="77777777" w:rsidR="00181D2E" w:rsidRPr="009738CC" w:rsidRDefault="00181D2E">
            <w:pPr>
              <w:pStyle w:val="Heading2"/>
              <w:rPr>
                <w:sz w:val="20"/>
                <w:lang w:val="es-PR"/>
              </w:rPr>
            </w:pPr>
          </w:p>
          <w:p w14:paraId="40D492E2" w14:textId="77777777" w:rsidR="00181D2E" w:rsidRPr="00D24D5C" w:rsidRDefault="009738CC" w:rsidP="00181D2E">
            <w:pPr>
              <w:pStyle w:val="Heading2"/>
              <w:rPr>
                <w:i/>
                <w:color w:val="0000FF"/>
                <w:lang w:val="es-PR"/>
              </w:rPr>
            </w:pPr>
            <w:r w:rsidRPr="00D24D5C">
              <w:rPr>
                <w:i/>
                <w:color w:val="0000FF"/>
                <w:lang w:val="es-PR"/>
              </w:rPr>
              <w:t>El Maestro Buscará Que Usted</w:t>
            </w:r>
            <w:r w:rsidR="00181D2E" w:rsidRPr="00D24D5C">
              <w:rPr>
                <w:i/>
                <w:color w:val="0000FF"/>
                <w:lang w:val="es-PR"/>
              </w:rPr>
              <w:t xml:space="preserve"> . . . </w:t>
            </w:r>
          </w:p>
          <w:p w14:paraId="3613B641" w14:textId="77777777" w:rsidR="00181D2E" w:rsidRPr="00D24D5C" w:rsidRDefault="009738CC" w:rsidP="00181D2E">
            <w:pPr>
              <w:pStyle w:val="Heading2"/>
              <w:numPr>
                <w:ilvl w:val="0"/>
                <w:numId w:val="3"/>
              </w:numPr>
              <w:ind w:hanging="918"/>
              <w:rPr>
                <w:b w:val="0"/>
                <w:sz w:val="28"/>
                <w:szCs w:val="28"/>
                <w:lang w:val="es-PR"/>
              </w:rPr>
            </w:pPr>
            <w:r w:rsidRPr="00D24D5C">
              <w:rPr>
                <w:b w:val="0"/>
                <w:sz w:val="28"/>
                <w:lang w:val="es-PR"/>
              </w:rPr>
              <w:t>Demuestre Liderazgo</w:t>
            </w:r>
            <w:r w:rsidR="00181D2E" w:rsidRPr="00D24D5C">
              <w:rPr>
                <w:b w:val="0"/>
                <w:sz w:val="28"/>
                <w:szCs w:val="28"/>
                <w:lang w:val="es-PR"/>
              </w:rPr>
              <w:t>.</w:t>
            </w:r>
          </w:p>
          <w:p w14:paraId="2D43A066" w14:textId="7F969B3E" w:rsidR="00181D2E" w:rsidRPr="00D24D5C" w:rsidRDefault="001F3583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Esté</w:t>
            </w:r>
            <w:bookmarkStart w:id="0" w:name="_GoBack"/>
            <w:bookmarkEnd w:id="0"/>
            <w:r w:rsidR="009738CC" w:rsidRPr="00D24D5C">
              <w:rPr>
                <w:sz w:val="28"/>
                <w:szCs w:val="28"/>
                <w:lang w:val="es-PR"/>
              </w:rPr>
              <w:t xml:space="preserve"> familiarizado con las tareas de acondicionamiento.</w:t>
            </w:r>
          </w:p>
          <w:p w14:paraId="166D3928" w14:textId="77777777" w:rsidR="00181D2E" w:rsidRPr="00D24D5C" w:rsidRDefault="009738C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24D5C">
              <w:rPr>
                <w:sz w:val="28"/>
                <w:szCs w:val="28"/>
                <w:lang w:val="es-PR"/>
              </w:rPr>
              <w:t>Motive a sus compañeros.</w:t>
            </w:r>
          </w:p>
          <w:p w14:paraId="77366DAC" w14:textId="77777777" w:rsidR="00181D2E" w:rsidRPr="00D24D5C" w:rsidRDefault="009738C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D24D5C">
              <w:rPr>
                <w:sz w:val="28"/>
                <w:szCs w:val="28"/>
                <w:lang w:val="es-PR"/>
              </w:rPr>
              <w:t>Pueda demostrar la</w:t>
            </w:r>
            <w:r w:rsidR="00D24D5C">
              <w:rPr>
                <w:sz w:val="28"/>
                <w:szCs w:val="28"/>
                <w:lang w:val="es-PR"/>
              </w:rPr>
              <w:t>s</w:t>
            </w:r>
            <w:r w:rsidRPr="00D24D5C">
              <w:rPr>
                <w:sz w:val="28"/>
                <w:szCs w:val="28"/>
                <w:lang w:val="es-PR"/>
              </w:rPr>
              <w:t xml:space="preserve"> técnicas apropiadas de los calentamientos y otros ejercicios.</w:t>
            </w:r>
          </w:p>
          <w:p w14:paraId="7E1A5DE3" w14:textId="77777777" w:rsidR="00181D2E" w:rsidRPr="00D24D5C" w:rsidRDefault="00D24D5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Interactúe con sus compañeros de una manera dinámica y motivadora.</w:t>
            </w:r>
          </w:p>
          <w:p w14:paraId="5490B7CA" w14:textId="77777777" w:rsidR="00181D2E" w:rsidRPr="00D24D5C" w:rsidRDefault="00181D2E">
            <w:pPr>
              <w:ind w:left="360"/>
              <w:rPr>
                <w:lang w:val="es-PR"/>
              </w:rPr>
            </w:pPr>
          </w:p>
          <w:p w14:paraId="4EE790A1" w14:textId="77777777" w:rsidR="00181D2E" w:rsidRPr="00D24D5C" w:rsidRDefault="00181D2E">
            <w:pPr>
              <w:rPr>
                <w:lang w:val="es-PR"/>
              </w:rPr>
            </w:pPr>
          </w:p>
        </w:tc>
      </w:tr>
    </w:tbl>
    <w:p w14:paraId="50DAC69F" w14:textId="77777777" w:rsidR="001A6E62" w:rsidRDefault="001A6E62" w:rsidP="001A6E6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402ACC2" w14:textId="77777777" w:rsidR="001A6E62" w:rsidRPr="00A72BC0" w:rsidRDefault="001A6E62" w:rsidP="001A6E6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25AA7701" w14:textId="77777777" w:rsidR="00181D2E" w:rsidRDefault="00181D2E"/>
    <w:sectPr w:rsidR="00181D2E" w:rsidSect="00181D2E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C778E"/>
    <w:multiLevelType w:val="hybridMultilevel"/>
    <w:tmpl w:val="B3C2CE96"/>
    <w:lvl w:ilvl="0" w:tplc="49B40D26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9C4"/>
    <w:rsid w:val="00157881"/>
    <w:rsid w:val="00181D2E"/>
    <w:rsid w:val="001A6E62"/>
    <w:rsid w:val="001F3583"/>
    <w:rsid w:val="002419C4"/>
    <w:rsid w:val="007A6EBE"/>
    <w:rsid w:val="009738CC"/>
    <w:rsid w:val="00C24309"/>
    <w:rsid w:val="00D06D9F"/>
    <w:rsid w:val="00D24D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B0E0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7A6EBE"/>
    <w:pPr>
      <w:ind w:firstLine="747"/>
    </w:pPr>
    <w:rPr>
      <w:sz w:val="28"/>
      <w:lang w:val="es-PR"/>
    </w:rPr>
  </w:style>
  <w:style w:type="character" w:customStyle="1" w:styleId="BodyTextIndentChar">
    <w:name w:val="Body Text Indent Char"/>
    <w:link w:val="BodyTextIndent"/>
    <w:semiHidden/>
    <w:rsid w:val="007A6EBE"/>
    <w:rPr>
      <w:sz w:val="28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Fitness Specialist</vt:lpstr>
    </vt:vector>
  </TitlesOfParts>
  <Company>Oregon State University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Fitness Specialist</dc:title>
  <dc:subject/>
  <dc:creator>Siedentop, Hastie &amp; van der Mars</dc:creator>
  <cp:keywords/>
  <cp:lastModifiedBy>Melissa Feld</cp:lastModifiedBy>
  <cp:revision>4</cp:revision>
  <dcterms:created xsi:type="dcterms:W3CDTF">2018-07-18T04:36:00Z</dcterms:created>
  <dcterms:modified xsi:type="dcterms:W3CDTF">2019-02-15T01:48:00Z</dcterms:modified>
</cp:coreProperties>
</file>