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34" w:type="dxa"/>
        <w:tblInd w:w="108" w:type="dxa"/>
        <w:tblBorders>
          <w:top w:val="threeDEmboss" w:sz="24" w:space="0" w:color="FF0000"/>
          <w:left w:val="threeDEmboss" w:sz="24" w:space="0" w:color="FF0000"/>
          <w:bottom w:val="threeDEmboss" w:sz="24" w:space="0" w:color="FF0000"/>
          <w:right w:val="threeDEmboss" w:sz="24" w:space="0" w:color="FF0000"/>
          <w:insideH w:val="threeDEmboss" w:sz="24" w:space="0" w:color="FF0000"/>
          <w:insideV w:val="threeDEmboss" w:sz="24" w:space="0" w:color="FF0000"/>
        </w:tblBorders>
        <w:tblLook w:val="0000" w:firstRow="0" w:lastRow="0" w:firstColumn="0" w:lastColumn="0" w:noHBand="0" w:noVBand="0"/>
      </w:tblPr>
      <w:tblGrid>
        <w:gridCol w:w="9234"/>
      </w:tblGrid>
      <w:tr w:rsidR="00057BC3" w14:paraId="30A46D88" w14:textId="77777777">
        <w:trPr>
          <w:trHeight w:val="135"/>
        </w:trPr>
        <w:tc>
          <w:tcPr>
            <w:tcW w:w="9234" w:type="dxa"/>
            <w:shd w:val="clear" w:color="auto" w:fill="0000FF"/>
          </w:tcPr>
          <w:p w14:paraId="333C7014" w14:textId="77777777" w:rsidR="000B3AFC" w:rsidRPr="001846A1" w:rsidRDefault="00BE7646" w:rsidP="00057BC3">
            <w:pPr>
              <w:pStyle w:val="Heading1"/>
              <w:ind w:firstLine="0"/>
              <w:rPr>
                <w:color w:val="FFFFFF"/>
                <w:lang w:val="es-PR"/>
              </w:rPr>
            </w:pPr>
            <w:r w:rsidRPr="001846A1">
              <w:rPr>
                <w:color w:val="FFFFFF"/>
                <w:lang w:val="es-PR"/>
              </w:rPr>
              <w:t>Periodistas</w:t>
            </w:r>
            <w:r>
              <w:rPr>
                <w:color w:val="FFFFFF"/>
                <w:lang w:val="es-PR"/>
              </w:rPr>
              <w:t xml:space="preserve"> de los equipos</w:t>
            </w:r>
          </w:p>
        </w:tc>
      </w:tr>
      <w:tr w:rsidR="00057BC3" w:rsidRPr="001846A1" w14:paraId="32B8896F" w14:textId="77777777">
        <w:trPr>
          <w:trHeight w:val="135"/>
        </w:trPr>
        <w:tc>
          <w:tcPr>
            <w:tcW w:w="9234" w:type="dxa"/>
          </w:tcPr>
          <w:p w14:paraId="2F0AD213" w14:textId="77777777" w:rsidR="00057BC3" w:rsidRPr="001846A1" w:rsidRDefault="00057BC3" w:rsidP="00057BC3">
            <w:pPr>
              <w:pStyle w:val="Heading2"/>
              <w:rPr>
                <w:sz w:val="20"/>
                <w:lang w:val="es-PR"/>
              </w:rPr>
            </w:pPr>
          </w:p>
          <w:p w14:paraId="4D29EA4F" w14:textId="77777777" w:rsidR="00057BC3" w:rsidRPr="001846A1" w:rsidRDefault="00057BC3" w:rsidP="00057BC3">
            <w:pPr>
              <w:pStyle w:val="Heading2"/>
              <w:rPr>
                <w:i/>
                <w:color w:val="FF0000"/>
                <w:lang w:val="es-PR"/>
              </w:rPr>
            </w:pPr>
            <w:r w:rsidRPr="001846A1">
              <w:rPr>
                <w:i/>
                <w:color w:val="FF0000"/>
                <w:lang w:val="es-PR"/>
              </w:rPr>
              <w:t>Descripción</w:t>
            </w:r>
          </w:p>
          <w:p w14:paraId="5C0EB682" w14:textId="38046586" w:rsidR="00057BC3" w:rsidRPr="001846A1" w:rsidRDefault="00057BC3" w:rsidP="00FB6E1D">
            <w:pPr>
              <w:ind w:left="530"/>
              <w:rPr>
                <w:sz w:val="28"/>
                <w:szCs w:val="28"/>
                <w:lang w:val="es-PR"/>
              </w:rPr>
            </w:pPr>
            <w:r w:rsidRPr="001846A1">
              <w:rPr>
                <w:sz w:val="28"/>
                <w:szCs w:val="28"/>
                <w:lang w:val="es-PR"/>
              </w:rPr>
              <w:t>Basándose en lo observado durante los juegos, los reporteros escriben artículos donde repasan las puntuaciones, la calidad de juego de ambos equipos, el nivel de progreso comparando con juegos previos, incidentes particulares, jugadas defensivas y ofensivas sobresalientes, lesiones y sus consecuencias, el grado de dominio del</w:t>
            </w:r>
            <w:r>
              <w:rPr>
                <w:sz w:val="28"/>
                <w:szCs w:val="28"/>
                <w:lang w:val="es-PR"/>
              </w:rPr>
              <w:t xml:space="preserve"> juego por uno de los equipos, c</w:t>
            </w:r>
            <w:r w:rsidRPr="001846A1">
              <w:rPr>
                <w:sz w:val="28"/>
                <w:szCs w:val="28"/>
                <w:lang w:val="es-PR"/>
              </w:rPr>
              <w:t>omo los equipos se ajustaron a las estrategias y tácticas del contrario, número de faltas personales, etc.</w:t>
            </w:r>
            <w:r w:rsidRPr="001846A1">
              <w:rPr>
                <w:lang w:val="es-PR"/>
              </w:rPr>
              <w:t xml:space="preserve"> </w:t>
            </w:r>
            <w:r w:rsidRPr="001846A1">
              <w:rPr>
                <w:sz w:val="28"/>
                <w:szCs w:val="28"/>
                <w:lang w:val="es-PR"/>
              </w:rPr>
              <w:t>Estos informes son entregados al Publicista del equipo, para ser comunicados a la población general escolar.</w:t>
            </w:r>
          </w:p>
          <w:p w14:paraId="3B7C82F3" w14:textId="77777777" w:rsidR="00057BC3" w:rsidRPr="001846A1" w:rsidRDefault="00057BC3" w:rsidP="00057BC3">
            <w:pPr>
              <w:ind w:firstLine="747"/>
              <w:rPr>
                <w:lang w:val="es-PR"/>
              </w:rPr>
            </w:pPr>
          </w:p>
        </w:tc>
      </w:tr>
      <w:tr w:rsidR="00057BC3" w:rsidRPr="00F161A6" w14:paraId="4942B586" w14:textId="77777777">
        <w:trPr>
          <w:trHeight w:val="90"/>
        </w:trPr>
        <w:tc>
          <w:tcPr>
            <w:tcW w:w="9234" w:type="dxa"/>
          </w:tcPr>
          <w:p w14:paraId="6C7D230A" w14:textId="77777777" w:rsidR="00057BC3" w:rsidRPr="001846A1" w:rsidRDefault="00057BC3" w:rsidP="00057BC3">
            <w:pPr>
              <w:pStyle w:val="Heading2"/>
              <w:rPr>
                <w:sz w:val="20"/>
                <w:lang w:val="es-PR"/>
              </w:rPr>
            </w:pPr>
          </w:p>
          <w:p w14:paraId="17B62DEC" w14:textId="77777777" w:rsidR="00057BC3" w:rsidRPr="000D3AB5" w:rsidRDefault="00057BC3" w:rsidP="00057BC3">
            <w:pPr>
              <w:pStyle w:val="Heading2"/>
              <w:rPr>
                <w:color w:val="FF0000"/>
                <w:lang w:val="es-PR"/>
              </w:rPr>
            </w:pPr>
            <w:r w:rsidRPr="000D3AB5">
              <w:rPr>
                <w:color w:val="FF0000"/>
                <w:lang w:val="es-PR"/>
              </w:rPr>
              <w:t>Tareas/Deberes</w:t>
            </w:r>
          </w:p>
          <w:p w14:paraId="430C70CE" w14:textId="77777777" w:rsidR="00057BC3" w:rsidRPr="00F161A6" w:rsidRDefault="00057BC3" w:rsidP="00057BC3">
            <w:pPr>
              <w:numPr>
                <w:ilvl w:val="0"/>
                <w:numId w:val="1"/>
              </w:numPr>
              <w:rPr>
                <w:sz w:val="28"/>
                <w:szCs w:val="28"/>
                <w:lang w:val="es-PR"/>
              </w:rPr>
            </w:pPr>
            <w:r>
              <w:rPr>
                <w:sz w:val="28"/>
                <w:lang w:val="es-PR"/>
              </w:rPr>
              <w:t>Traer una libreta y materiales para escribir a cada clase</w:t>
            </w:r>
            <w:r w:rsidRPr="00F161A6">
              <w:rPr>
                <w:sz w:val="28"/>
                <w:szCs w:val="28"/>
                <w:lang w:val="es-PR"/>
              </w:rPr>
              <w:t xml:space="preserve">.  </w:t>
            </w:r>
          </w:p>
          <w:p w14:paraId="4F505FE8" w14:textId="77777777" w:rsidR="00057BC3" w:rsidRPr="00F161A6" w:rsidRDefault="00057BC3" w:rsidP="00057BC3">
            <w:pPr>
              <w:ind w:left="360"/>
              <w:rPr>
                <w:sz w:val="28"/>
                <w:szCs w:val="28"/>
                <w:lang w:val="es-PR"/>
              </w:rPr>
            </w:pPr>
          </w:p>
          <w:p w14:paraId="597C35A6" w14:textId="77777777" w:rsidR="00057BC3" w:rsidRPr="00F161A6" w:rsidRDefault="00057BC3" w:rsidP="00057BC3">
            <w:pPr>
              <w:numPr>
                <w:ilvl w:val="0"/>
                <w:numId w:val="1"/>
              </w:numPr>
              <w:rPr>
                <w:sz w:val="28"/>
                <w:szCs w:val="28"/>
                <w:lang w:val="es-PR"/>
              </w:rPr>
            </w:pPr>
            <w:r w:rsidRPr="00F161A6">
              <w:rPr>
                <w:sz w:val="28"/>
                <w:szCs w:val="28"/>
                <w:lang w:val="es-PR"/>
              </w:rPr>
              <w:t>Tomar notas durante los juegos que está reportan</w:t>
            </w:r>
            <w:bookmarkStart w:id="0" w:name="_GoBack"/>
            <w:bookmarkEnd w:id="0"/>
            <w:r w:rsidRPr="00F161A6">
              <w:rPr>
                <w:sz w:val="28"/>
                <w:szCs w:val="28"/>
                <w:lang w:val="es-PR"/>
              </w:rPr>
              <w:t>do.</w:t>
            </w:r>
          </w:p>
          <w:p w14:paraId="0D231080" w14:textId="77777777" w:rsidR="00057BC3" w:rsidRPr="00F161A6" w:rsidRDefault="00057BC3" w:rsidP="00057BC3">
            <w:pPr>
              <w:ind w:left="360"/>
              <w:rPr>
                <w:sz w:val="28"/>
                <w:szCs w:val="28"/>
                <w:lang w:val="es-PR"/>
              </w:rPr>
            </w:pPr>
          </w:p>
          <w:p w14:paraId="153CC742" w14:textId="77777777" w:rsidR="00057BC3" w:rsidRPr="004A599B" w:rsidRDefault="00057BC3" w:rsidP="00057BC3">
            <w:pPr>
              <w:numPr>
                <w:ilvl w:val="0"/>
                <w:numId w:val="1"/>
              </w:numPr>
              <w:rPr>
                <w:sz w:val="28"/>
                <w:lang w:val="es-PR"/>
              </w:rPr>
            </w:pPr>
            <w:r>
              <w:rPr>
                <w:sz w:val="28"/>
                <w:lang w:val="es-PR"/>
              </w:rPr>
              <w:t xml:space="preserve">Prestar atención a la secuencia y tiempo en que anotan (¿Quién y Cuándo anotó?). </w:t>
            </w:r>
          </w:p>
          <w:p w14:paraId="57B4F0C3" w14:textId="77777777" w:rsidR="00057BC3" w:rsidRPr="00F161A6" w:rsidRDefault="00057BC3" w:rsidP="00057BC3">
            <w:pPr>
              <w:ind w:left="360"/>
              <w:rPr>
                <w:sz w:val="28"/>
                <w:szCs w:val="28"/>
                <w:lang w:val="es-PR"/>
              </w:rPr>
            </w:pPr>
          </w:p>
          <w:p w14:paraId="5385551C" w14:textId="77777777" w:rsidR="00057BC3" w:rsidRPr="004A599B" w:rsidRDefault="00057BC3" w:rsidP="00057BC3">
            <w:pPr>
              <w:numPr>
                <w:ilvl w:val="0"/>
                <w:numId w:val="1"/>
              </w:numPr>
              <w:rPr>
                <w:sz w:val="28"/>
                <w:lang w:val="es-PR"/>
              </w:rPr>
            </w:pPr>
            <w:r w:rsidRPr="004A599B">
              <w:rPr>
                <w:sz w:val="28"/>
                <w:lang w:val="es-PR"/>
              </w:rPr>
              <w:t xml:space="preserve">Completar el informe escrito del juego el mismo día del juego. </w:t>
            </w:r>
          </w:p>
          <w:p w14:paraId="3D1EFF12" w14:textId="77777777" w:rsidR="00057BC3" w:rsidRPr="00F161A6" w:rsidRDefault="00057BC3" w:rsidP="00057BC3">
            <w:pPr>
              <w:ind w:left="360"/>
              <w:rPr>
                <w:sz w:val="28"/>
                <w:szCs w:val="28"/>
                <w:lang w:val="es-PR"/>
              </w:rPr>
            </w:pPr>
          </w:p>
          <w:p w14:paraId="692C1E98" w14:textId="77777777" w:rsidR="00057BC3" w:rsidRPr="00F161A6" w:rsidRDefault="00057BC3" w:rsidP="00057BC3">
            <w:pPr>
              <w:numPr>
                <w:ilvl w:val="0"/>
                <w:numId w:val="1"/>
              </w:numPr>
              <w:rPr>
                <w:lang w:val="es-PR"/>
              </w:rPr>
            </w:pPr>
            <w:r>
              <w:rPr>
                <w:sz w:val="28"/>
                <w:lang w:val="es-PR"/>
              </w:rPr>
              <w:t>Someter el reporte al Publicista del equipo.</w:t>
            </w:r>
            <w:r>
              <w:rPr>
                <w:lang w:val="es-PR"/>
              </w:rPr>
              <w:t xml:space="preserve"> </w:t>
            </w:r>
          </w:p>
          <w:p w14:paraId="5C9E8AE1" w14:textId="77777777" w:rsidR="00057BC3" w:rsidRPr="00F161A6" w:rsidRDefault="00057BC3" w:rsidP="00057BC3">
            <w:pPr>
              <w:ind w:left="360"/>
              <w:rPr>
                <w:lang w:val="es-PR"/>
              </w:rPr>
            </w:pPr>
          </w:p>
        </w:tc>
      </w:tr>
      <w:tr w:rsidR="00057BC3" w:rsidRPr="009E43C5" w14:paraId="1C65EB40" w14:textId="77777777">
        <w:trPr>
          <w:trHeight w:val="1193"/>
        </w:trPr>
        <w:tc>
          <w:tcPr>
            <w:tcW w:w="9234" w:type="dxa"/>
          </w:tcPr>
          <w:p w14:paraId="1F3AC314" w14:textId="77777777" w:rsidR="00057BC3" w:rsidRPr="00F161A6" w:rsidRDefault="00057BC3" w:rsidP="00057BC3">
            <w:pPr>
              <w:pStyle w:val="Heading2"/>
              <w:rPr>
                <w:sz w:val="20"/>
                <w:lang w:val="es-PR"/>
              </w:rPr>
            </w:pPr>
          </w:p>
          <w:p w14:paraId="2C5A913C" w14:textId="77777777" w:rsidR="00057BC3" w:rsidRPr="00F161A6" w:rsidRDefault="00057BC3" w:rsidP="00057BC3">
            <w:pPr>
              <w:pStyle w:val="Heading2"/>
              <w:rPr>
                <w:lang w:val="es-PR"/>
              </w:rPr>
            </w:pPr>
            <w:r w:rsidRPr="00F161A6">
              <w:rPr>
                <w:lang w:val="es-PR"/>
              </w:rPr>
              <w:t>El Maestro Buscará Que Usted. . .</w:t>
            </w:r>
          </w:p>
          <w:p w14:paraId="298282C4" w14:textId="77777777" w:rsidR="00057BC3" w:rsidRPr="00F161A6" w:rsidRDefault="00057BC3" w:rsidP="00057BC3">
            <w:pPr>
              <w:numPr>
                <w:ilvl w:val="0"/>
                <w:numId w:val="1"/>
              </w:numPr>
              <w:rPr>
                <w:sz w:val="28"/>
                <w:szCs w:val="28"/>
                <w:lang w:val="es-PR"/>
              </w:rPr>
            </w:pPr>
            <w:r w:rsidRPr="00F161A6">
              <w:rPr>
                <w:sz w:val="28"/>
                <w:szCs w:val="28"/>
                <w:lang w:val="es-PR"/>
              </w:rPr>
              <w:t>Utilice buenas destrezas de escritura.</w:t>
            </w:r>
          </w:p>
          <w:p w14:paraId="0EDF5620" w14:textId="77777777" w:rsidR="00057BC3" w:rsidRPr="00F161A6" w:rsidRDefault="00057BC3" w:rsidP="00057BC3">
            <w:pPr>
              <w:numPr>
                <w:ilvl w:val="0"/>
                <w:numId w:val="1"/>
              </w:numPr>
              <w:rPr>
                <w:sz w:val="28"/>
                <w:szCs w:val="28"/>
                <w:lang w:val="es-PR"/>
              </w:rPr>
            </w:pPr>
            <w:r>
              <w:rPr>
                <w:sz w:val="28"/>
                <w:szCs w:val="28"/>
                <w:lang w:val="es-PR"/>
              </w:rPr>
              <w:t>Entregue los</w:t>
            </w:r>
            <w:r w:rsidRPr="00F161A6">
              <w:rPr>
                <w:sz w:val="28"/>
                <w:szCs w:val="28"/>
                <w:lang w:val="es-PR"/>
              </w:rPr>
              <w:t xml:space="preserve"> report</w:t>
            </w:r>
            <w:r>
              <w:rPr>
                <w:sz w:val="28"/>
                <w:szCs w:val="28"/>
                <w:lang w:val="es-PR"/>
              </w:rPr>
              <w:t>e</w:t>
            </w:r>
            <w:r w:rsidRPr="00F161A6">
              <w:rPr>
                <w:sz w:val="28"/>
                <w:szCs w:val="28"/>
                <w:lang w:val="es-PR"/>
              </w:rPr>
              <w:t>s dentro del plazo indicado.</w:t>
            </w:r>
          </w:p>
          <w:p w14:paraId="28F7B097" w14:textId="77777777" w:rsidR="00057BC3" w:rsidRPr="009E43C5" w:rsidRDefault="00057BC3" w:rsidP="00057BC3">
            <w:pPr>
              <w:numPr>
                <w:ilvl w:val="0"/>
                <w:numId w:val="1"/>
              </w:numPr>
              <w:rPr>
                <w:sz w:val="28"/>
                <w:szCs w:val="28"/>
                <w:lang w:val="es-PR"/>
              </w:rPr>
            </w:pPr>
            <w:r>
              <w:rPr>
                <w:sz w:val="28"/>
                <w:szCs w:val="28"/>
                <w:lang w:val="es-PR"/>
              </w:rPr>
              <w:t>Es</w:t>
            </w:r>
            <w:r w:rsidRPr="009E43C5">
              <w:rPr>
                <w:sz w:val="28"/>
                <w:szCs w:val="28"/>
                <w:lang w:val="es-PR"/>
              </w:rPr>
              <w:t>t</w:t>
            </w:r>
            <w:r>
              <w:rPr>
                <w:sz w:val="28"/>
                <w:szCs w:val="28"/>
                <w:lang w:val="es-PR"/>
              </w:rPr>
              <w:t>é</w:t>
            </w:r>
            <w:r w:rsidRPr="009E43C5">
              <w:rPr>
                <w:sz w:val="28"/>
                <w:szCs w:val="28"/>
                <w:lang w:val="es-PR"/>
              </w:rPr>
              <w:t xml:space="preserve"> dispuesto a trabajar inmediatamente, después del tiempo de clase. </w:t>
            </w:r>
          </w:p>
          <w:p w14:paraId="413E55B7" w14:textId="77777777" w:rsidR="00057BC3" w:rsidRPr="009E43C5" w:rsidRDefault="00057BC3" w:rsidP="00057BC3">
            <w:pPr>
              <w:numPr>
                <w:ilvl w:val="0"/>
                <w:numId w:val="1"/>
              </w:numPr>
              <w:rPr>
                <w:sz w:val="28"/>
                <w:szCs w:val="28"/>
                <w:lang w:val="es-PR"/>
              </w:rPr>
            </w:pPr>
            <w:r>
              <w:rPr>
                <w:sz w:val="28"/>
                <w:szCs w:val="28"/>
                <w:lang w:val="es-PR"/>
              </w:rPr>
              <w:t>Mantenga</w:t>
            </w:r>
            <w:r w:rsidRPr="009E43C5">
              <w:rPr>
                <w:sz w:val="28"/>
                <w:szCs w:val="28"/>
                <w:lang w:val="es-PR"/>
              </w:rPr>
              <w:t xml:space="preserve"> la objetividad al </w:t>
            </w:r>
            <w:r>
              <w:rPr>
                <w:sz w:val="28"/>
                <w:szCs w:val="28"/>
                <w:lang w:val="es-PR"/>
              </w:rPr>
              <w:t>reporta</w:t>
            </w:r>
            <w:r w:rsidRPr="009E43C5">
              <w:rPr>
                <w:sz w:val="28"/>
                <w:szCs w:val="28"/>
                <w:lang w:val="es-PR"/>
              </w:rPr>
              <w:t>r los eventos deportivos (</w:t>
            </w:r>
            <w:r>
              <w:rPr>
                <w:sz w:val="28"/>
                <w:szCs w:val="28"/>
                <w:lang w:val="es-PR"/>
              </w:rPr>
              <w:t>Evite tener favoritos</w:t>
            </w:r>
            <w:r w:rsidRPr="009E43C5">
              <w:rPr>
                <w:sz w:val="28"/>
                <w:szCs w:val="28"/>
                <w:lang w:val="es-PR"/>
              </w:rPr>
              <w:t>).</w:t>
            </w:r>
          </w:p>
          <w:p w14:paraId="0F6B248D" w14:textId="77777777" w:rsidR="00057BC3" w:rsidRPr="009E43C5" w:rsidRDefault="00057BC3" w:rsidP="00057BC3">
            <w:pPr>
              <w:rPr>
                <w:lang w:val="es-PR"/>
              </w:rPr>
            </w:pPr>
          </w:p>
        </w:tc>
      </w:tr>
    </w:tbl>
    <w:p w14:paraId="0CFEA84E" w14:textId="77777777" w:rsidR="00BE7646" w:rsidRDefault="00BE7646" w:rsidP="00BE7646">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208B78B4" w14:textId="77777777" w:rsidR="00BE7646" w:rsidRPr="00A72BC0" w:rsidRDefault="00BE7646" w:rsidP="00BE7646">
      <w:pPr>
        <w:jc w:val="right"/>
        <w:rPr>
          <w:b/>
          <w:bCs/>
          <w:i/>
          <w:iCs/>
          <w:sz w:val="20"/>
          <w:szCs w:val="20"/>
        </w:rPr>
      </w:pPr>
      <w:r>
        <w:rPr>
          <w:b/>
          <w:bCs/>
          <w:i/>
          <w:iCs/>
          <w:sz w:val="20"/>
          <w:szCs w:val="20"/>
        </w:rPr>
        <w:t>&amp; van der Mars, 2020, Champaign, IL:  Human Kinetics. </w:t>
      </w:r>
    </w:p>
    <w:p w14:paraId="21A245FE" w14:textId="77777777" w:rsidR="00057BC3" w:rsidRDefault="00057BC3" w:rsidP="00BE7646">
      <w:pPr>
        <w:jc w:val="right"/>
      </w:pPr>
    </w:p>
    <w:sectPr w:rsidR="00057BC3" w:rsidSect="00057BC3">
      <w:pgSz w:w="12240" w:h="15840"/>
      <w:pgMar w:top="1440" w:right="126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002F2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9F145D"/>
    <w:multiLevelType w:val="hybridMultilevel"/>
    <w:tmpl w:val="CCC67B8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EC1D22"/>
    <w:multiLevelType w:val="hybridMultilevel"/>
    <w:tmpl w:val="BF64FB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358"/>
    <w:rsid w:val="00057BC3"/>
    <w:rsid w:val="00397358"/>
    <w:rsid w:val="00BE7646"/>
    <w:rsid w:val="00FB6E1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6B777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358"/>
    <w:rPr>
      <w:sz w:val="24"/>
      <w:szCs w:val="24"/>
    </w:rPr>
  </w:style>
  <w:style w:type="paragraph" w:styleId="Heading1">
    <w:name w:val="heading 1"/>
    <w:basedOn w:val="Normal"/>
    <w:next w:val="Normal"/>
    <w:qFormat/>
    <w:rsid w:val="00397358"/>
    <w:pPr>
      <w:keepNext/>
      <w:ind w:firstLine="540"/>
      <w:jc w:val="center"/>
      <w:outlineLvl w:val="0"/>
    </w:pPr>
    <w:rPr>
      <w:b/>
      <w:bCs/>
      <w:sz w:val="48"/>
    </w:rPr>
  </w:style>
  <w:style w:type="paragraph" w:styleId="Heading2">
    <w:name w:val="heading 2"/>
    <w:basedOn w:val="Normal"/>
    <w:next w:val="Normal"/>
    <w:qFormat/>
    <w:rsid w:val="00397358"/>
    <w:pPr>
      <w:keepNext/>
      <w:ind w:firstLine="540"/>
      <w:outlineLvl w:val="1"/>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Journalist</vt:lpstr>
    </vt:vector>
  </TitlesOfParts>
  <Company>Oregon State University</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Journalist</dc:title>
  <dc:subject/>
  <dc:creator>Siedentop, Hastie &amp; van der Mars</dc:creator>
  <cp:keywords/>
  <cp:lastModifiedBy>Melissa Feld</cp:lastModifiedBy>
  <cp:revision>3</cp:revision>
  <dcterms:created xsi:type="dcterms:W3CDTF">2018-07-18T04:40:00Z</dcterms:created>
  <dcterms:modified xsi:type="dcterms:W3CDTF">2019-01-18T18:59:00Z</dcterms:modified>
</cp:coreProperties>
</file>