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1640E" w14:textId="77777777" w:rsidR="00415875" w:rsidRDefault="003914E8">
      <w:pPr>
        <w:jc w:val="center"/>
        <w:rPr>
          <w:b/>
          <w:sz w:val="52"/>
          <w:szCs w:val="52"/>
        </w:rPr>
      </w:pPr>
      <w:bookmarkStart w:id="0" w:name="_GoBack"/>
      <w:bookmarkEnd w:id="0"/>
      <w:r>
        <w:rPr>
          <w:b/>
          <w:sz w:val="52"/>
          <w:szCs w:val="52"/>
        </w:rPr>
        <w:t xml:space="preserve">Teacher’s Reflective Log </w:t>
      </w:r>
    </w:p>
    <w:p w14:paraId="4DC867F8" w14:textId="6FF02708" w:rsidR="00415875" w:rsidRDefault="003914E8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Work Smarter</w:t>
      </w:r>
      <w:r w:rsidR="00BC45A3">
        <w:rPr>
          <w:b/>
          <w:sz w:val="52"/>
          <w:szCs w:val="52"/>
        </w:rPr>
        <w:t>, Not Harder</w:t>
      </w:r>
    </w:p>
    <w:p w14:paraId="1C496ABD" w14:textId="77777777" w:rsidR="00415875" w:rsidRDefault="0002548F">
      <w:pPr>
        <w:jc w:val="center"/>
        <w:rPr>
          <w:b/>
        </w:rPr>
      </w:pPr>
    </w:p>
    <w:p w14:paraId="47909FBD" w14:textId="7873AAF4" w:rsidR="00415875" w:rsidRPr="00BC45A3" w:rsidRDefault="003914E8" w:rsidP="00BC45A3">
      <w:r w:rsidRPr="00BC45A3">
        <w:t>Use the log below to keep track of important events that occurred during Sport Education lessons.</w:t>
      </w:r>
      <w:r w:rsidR="0093633C">
        <w:t xml:space="preserve"> </w:t>
      </w:r>
      <w:r w:rsidRPr="00BC45A3">
        <w:t xml:space="preserve">The log is intended to remind yourself about events and activities that you can refer to when planning subsequent lessons </w:t>
      </w:r>
      <w:r w:rsidR="00BC45A3">
        <w:t>and</w:t>
      </w:r>
      <w:r w:rsidRPr="00BC45A3">
        <w:t xml:space="preserve"> seasons.</w:t>
      </w:r>
    </w:p>
    <w:p w14:paraId="4FA47DDA" w14:textId="77777777" w:rsidR="00BC45A3" w:rsidRPr="00BC45A3" w:rsidRDefault="00BC45A3" w:rsidP="00BC45A3"/>
    <w:p w14:paraId="124CEFA7" w14:textId="2182A104" w:rsidR="00415875" w:rsidRPr="00BC45A3" w:rsidRDefault="003914E8" w:rsidP="00BC45A3">
      <w:r w:rsidRPr="00BC45A3">
        <w:t>Especially during the initial seasons, as you are becoming more experienced, the goal is to learn from the previous seasons’ successes and obstacles.</w:t>
      </w:r>
      <w:r w:rsidR="0093633C">
        <w:t xml:space="preserve"> </w:t>
      </w:r>
      <w:r w:rsidRPr="00BC45A3">
        <w:t>The goal is of course for you to become more effici</w:t>
      </w:r>
      <w:r w:rsidR="00BC45A3">
        <w:t>ent so that you end up working smarter, not harder.</w:t>
      </w:r>
    </w:p>
    <w:p w14:paraId="11E2170A" w14:textId="77777777" w:rsidR="00BC45A3" w:rsidRPr="00BC45A3" w:rsidRDefault="00BC45A3"/>
    <w:p w14:paraId="2C9292EA" w14:textId="7A3D047D" w:rsidR="00415875" w:rsidRPr="00BC45A3" w:rsidRDefault="003914E8">
      <w:r w:rsidRPr="00BC45A3">
        <w:t>The first half of the log offers space for recording general reflective comments, whereas the second half of the log offer space to record lesson specific reactions and ideas.</w:t>
      </w:r>
    </w:p>
    <w:p w14:paraId="0E1AEC29" w14:textId="77777777" w:rsidR="00415875" w:rsidRPr="00BC45A3" w:rsidRDefault="0002548F"/>
    <w:p w14:paraId="39E28982" w14:textId="77777777" w:rsidR="00415875" w:rsidRPr="00BC45A3" w:rsidRDefault="003914E8">
      <w:pPr>
        <w:pStyle w:val="Heading1"/>
        <w:rPr>
          <w:b w:val="0"/>
          <w:sz w:val="28"/>
        </w:rPr>
      </w:pPr>
      <w:r w:rsidRPr="00BC45A3">
        <w:rPr>
          <w:b w:val="0"/>
          <w:sz w:val="28"/>
        </w:rPr>
        <w:t>GENERAL COMMENTS</w:t>
      </w:r>
    </w:p>
    <w:p w14:paraId="42C204F0" w14:textId="512445BD" w:rsidR="00415875" w:rsidRPr="00BC45A3" w:rsidRDefault="003914E8">
      <w:pPr>
        <w:numPr>
          <w:ilvl w:val="0"/>
          <w:numId w:val="1"/>
        </w:numPr>
        <w:tabs>
          <w:tab w:val="clear" w:pos="1080"/>
          <w:tab w:val="num" w:pos="720"/>
        </w:tabs>
        <w:ind w:left="720"/>
      </w:pPr>
      <w:r w:rsidRPr="00BC45A3">
        <w:t>What is working well for me</w:t>
      </w:r>
      <w:r w:rsidR="00BC45A3">
        <w:t>?</w:t>
      </w:r>
      <w:r w:rsidRPr="00BC45A3">
        <w:t xml:space="preserve"> Why?</w:t>
      </w:r>
    </w:p>
    <w:p w14:paraId="28443452" w14:textId="77777777" w:rsidR="00415875" w:rsidRPr="00BC45A3" w:rsidRDefault="0002548F">
      <w:pPr>
        <w:ind w:left="360"/>
      </w:pPr>
    </w:p>
    <w:p w14:paraId="5B97EC0E" w14:textId="77777777" w:rsidR="00415875" w:rsidRPr="00BC45A3" w:rsidRDefault="0002548F">
      <w:pPr>
        <w:ind w:left="360"/>
      </w:pPr>
    </w:p>
    <w:p w14:paraId="6E47ACC0" w14:textId="77777777" w:rsidR="00415875" w:rsidRPr="00BC45A3" w:rsidRDefault="0002548F">
      <w:pPr>
        <w:ind w:left="360"/>
      </w:pPr>
    </w:p>
    <w:p w14:paraId="4EBB2F85" w14:textId="7ACB2EBA" w:rsidR="00415875" w:rsidRPr="00BC45A3" w:rsidRDefault="003914E8">
      <w:pPr>
        <w:numPr>
          <w:ilvl w:val="0"/>
          <w:numId w:val="1"/>
        </w:numPr>
        <w:tabs>
          <w:tab w:val="clear" w:pos="1080"/>
          <w:tab w:val="num" w:pos="720"/>
        </w:tabs>
        <w:ind w:left="720"/>
      </w:pPr>
      <w:r w:rsidRPr="00BC45A3">
        <w:t>What is not working well for me</w:t>
      </w:r>
      <w:r w:rsidR="00BC45A3">
        <w:t>?</w:t>
      </w:r>
      <w:r w:rsidRPr="00BC45A3">
        <w:t xml:space="preserve"> Why?</w:t>
      </w:r>
    </w:p>
    <w:p w14:paraId="7E1ADF33" w14:textId="77777777" w:rsidR="00415875" w:rsidRPr="00BC45A3" w:rsidRDefault="0002548F">
      <w:pPr>
        <w:ind w:left="360"/>
      </w:pPr>
    </w:p>
    <w:p w14:paraId="67F19838" w14:textId="77777777" w:rsidR="00415875" w:rsidRPr="00BC45A3" w:rsidRDefault="0002548F">
      <w:pPr>
        <w:ind w:left="360"/>
      </w:pPr>
    </w:p>
    <w:p w14:paraId="3A697D60" w14:textId="77777777" w:rsidR="00415875" w:rsidRPr="00BC45A3" w:rsidRDefault="0002548F">
      <w:pPr>
        <w:ind w:left="360"/>
      </w:pPr>
    </w:p>
    <w:p w14:paraId="7BFBAE54" w14:textId="77777777" w:rsidR="00415875" w:rsidRPr="00BC45A3" w:rsidRDefault="003914E8">
      <w:pPr>
        <w:numPr>
          <w:ilvl w:val="0"/>
          <w:numId w:val="1"/>
        </w:numPr>
        <w:tabs>
          <w:tab w:val="clear" w:pos="1080"/>
          <w:tab w:val="num" w:pos="720"/>
        </w:tabs>
        <w:ind w:left="720"/>
      </w:pPr>
      <w:r w:rsidRPr="00BC45A3">
        <w:t>What changes should I make?</w:t>
      </w:r>
    </w:p>
    <w:p w14:paraId="015BC049" w14:textId="77777777" w:rsidR="00415875" w:rsidRPr="00BC45A3" w:rsidRDefault="0002548F"/>
    <w:p w14:paraId="37EC560F" w14:textId="77777777" w:rsidR="00415875" w:rsidRPr="00BC45A3" w:rsidRDefault="0002548F"/>
    <w:p w14:paraId="00AE575E" w14:textId="77777777" w:rsidR="00415875" w:rsidRPr="00BC45A3" w:rsidRDefault="0002548F"/>
    <w:p w14:paraId="3B5A6EE4" w14:textId="2B3AA2A0" w:rsidR="00415875" w:rsidRPr="00BC45A3" w:rsidRDefault="003914E8">
      <w:pPr>
        <w:numPr>
          <w:ilvl w:val="0"/>
          <w:numId w:val="1"/>
        </w:numPr>
        <w:tabs>
          <w:tab w:val="clear" w:pos="1080"/>
          <w:tab w:val="num" w:pos="720"/>
        </w:tabs>
        <w:ind w:left="720"/>
      </w:pPr>
      <w:r w:rsidRPr="00BC45A3">
        <w:t>What is working well for students</w:t>
      </w:r>
      <w:r w:rsidR="00BC45A3">
        <w:t>?</w:t>
      </w:r>
      <w:r w:rsidRPr="00BC45A3">
        <w:t xml:space="preserve"> Why? </w:t>
      </w:r>
    </w:p>
    <w:p w14:paraId="175CEE15" w14:textId="77777777" w:rsidR="00415875" w:rsidRPr="00BC45A3" w:rsidRDefault="0002548F"/>
    <w:p w14:paraId="632664FB" w14:textId="77777777" w:rsidR="00415875" w:rsidRPr="00BC45A3" w:rsidRDefault="0002548F"/>
    <w:p w14:paraId="52FCEAB7" w14:textId="77777777" w:rsidR="00415875" w:rsidRPr="00BC45A3" w:rsidRDefault="0002548F"/>
    <w:p w14:paraId="4BC56025" w14:textId="2687757F" w:rsidR="00415875" w:rsidRPr="00BC45A3" w:rsidRDefault="003914E8" w:rsidP="009B6543">
      <w:pPr>
        <w:numPr>
          <w:ilvl w:val="0"/>
          <w:numId w:val="1"/>
        </w:numPr>
        <w:tabs>
          <w:tab w:val="clear" w:pos="1080"/>
          <w:tab w:val="num" w:pos="720"/>
        </w:tabs>
        <w:ind w:left="720"/>
      </w:pPr>
      <w:r w:rsidRPr="00BC45A3">
        <w:t>What is not working for students</w:t>
      </w:r>
      <w:r w:rsidR="00BC45A3">
        <w:t>?</w:t>
      </w:r>
      <w:r w:rsidRPr="00BC45A3">
        <w:t xml:space="preserve"> Why?</w:t>
      </w:r>
    </w:p>
    <w:p w14:paraId="6E065A55" w14:textId="77777777" w:rsidR="009B6543" w:rsidRPr="00BC45A3" w:rsidRDefault="009B6543" w:rsidP="009B6543">
      <w:pPr>
        <w:ind w:left="720"/>
      </w:pPr>
    </w:p>
    <w:p w14:paraId="04C4687E" w14:textId="77777777" w:rsidR="009B6543" w:rsidRPr="00BC45A3" w:rsidRDefault="009B6543"/>
    <w:p w14:paraId="7DE955C1" w14:textId="77777777" w:rsidR="009B6543" w:rsidRPr="00BC45A3" w:rsidRDefault="009B6543"/>
    <w:p w14:paraId="7B8BBEDA" w14:textId="77777777" w:rsidR="009B6543" w:rsidRPr="00BC45A3" w:rsidRDefault="009B6543">
      <w:pPr>
        <w:numPr>
          <w:ilvl w:val="0"/>
          <w:numId w:val="1"/>
        </w:numPr>
        <w:tabs>
          <w:tab w:val="clear" w:pos="1080"/>
          <w:tab w:val="num" w:pos="720"/>
        </w:tabs>
        <w:ind w:left="720"/>
      </w:pPr>
      <w:r w:rsidRPr="00BC45A3">
        <w:t>Other student reactions and comments?</w:t>
      </w:r>
    </w:p>
    <w:p w14:paraId="3B25A735" w14:textId="77777777" w:rsidR="009B6543" w:rsidRPr="00BC45A3" w:rsidRDefault="009B6543"/>
    <w:p w14:paraId="2E8C7964" w14:textId="77777777" w:rsidR="009B6543" w:rsidRPr="00BC45A3" w:rsidRDefault="009B6543"/>
    <w:p w14:paraId="5E19C2B3" w14:textId="77777777" w:rsidR="009B6543" w:rsidRPr="00BC45A3" w:rsidRDefault="009B6543"/>
    <w:p w14:paraId="1D4F30E9" w14:textId="77777777" w:rsidR="009B6543" w:rsidRPr="00BC45A3" w:rsidRDefault="009B6543">
      <w:pPr>
        <w:numPr>
          <w:ilvl w:val="0"/>
          <w:numId w:val="1"/>
        </w:numPr>
        <w:tabs>
          <w:tab w:val="clear" w:pos="1080"/>
          <w:tab w:val="num" w:pos="720"/>
        </w:tabs>
        <w:ind w:left="720"/>
      </w:pPr>
      <w:r w:rsidRPr="00BC45A3">
        <w:t>What added feature(s) (e.g., new student roles) to consider for the next season?</w:t>
      </w:r>
    </w:p>
    <w:p w14:paraId="021412FF" w14:textId="77777777" w:rsidR="009B6543" w:rsidRPr="00BC45A3" w:rsidRDefault="009B6543"/>
    <w:p w14:paraId="57296487" w14:textId="77777777" w:rsidR="009B6543" w:rsidRPr="00BC45A3" w:rsidRDefault="009B6543"/>
    <w:p w14:paraId="6A02691B" w14:textId="77777777" w:rsidR="009B6543" w:rsidRPr="00BC45A3" w:rsidRDefault="009B6543"/>
    <w:p w14:paraId="79872E63" w14:textId="77777777" w:rsidR="009B6543" w:rsidRPr="00BC45A3" w:rsidRDefault="009B6543">
      <w:pPr>
        <w:numPr>
          <w:ilvl w:val="0"/>
          <w:numId w:val="1"/>
        </w:numPr>
        <w:tabs>
          <w:tab w:val="clear" w:pos="1080"/>
          <w:tab w:val="num" w:pos="720"/>
        </w:tabs>
        <w:ind w:left="720"/>
      </w:pPr>
      <w:r w:rsidRPr="00BC45A3">
        <w:t>Other new ideas?</w:t>
      </w:r>
    </w:p>
    <w:p w14:paraId="520B764A" w14:textId="77777777" w:rsidR="009B6543" w:rsidRPr="00BC45A3" w:rsidRDefault="009B6543"/>
    <w:p w14:paraId="0BE8BE41" w14:textId="650CAACB" w:rsidR="009B6543" w:rsidRDefault="00BC45A3">
      <w:pPr>
        <w:rPr>
          <w:b/>
        </w:rPr>
      </w:pPr>
      <w:r>
        <w:br w:type="page"/>
      </w:r>
    </w:p>
    <w:tbl>
      <w:tblPr>
        <w:tblpPr w:leftFromText="180" w:rightFromText="180" w:vertAnchor="page" w:horzAnchor="margin" w:tblpXSpec="center" w:tblpY="3061"/>
        <w:tblW w:w="102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0"/>
        <w:gridCol w:w="2078"/>
        <w:gridCol w:w="2160"/>
        <w:gridCol w:w="2880"/>
        <w:gridCol w:w="2226"/>
      </w:tblGrid>
      <w:tr w:rsidR="009B6543" w14:paraId="14BC5CB3" w14:textId="77777777">
        <w:tc>
          <w:tcPr>
            <w:tcW w:w="910" w:type="dxa"/>
            <w:tcBorders>
              <w:bottom w:val="single" w:sz="6" w:space="0" w:color="000000"/>
            </w:tcBorders>
            <w:shd w:val="solid" w:color="FFFF00" w:fill="FFFFFF"/>
          </w:tcPr>
          <w:p w14:paraId="7AD774B0" w14:textId="77777777" w:rsidR="009B6543" w:rsidRDefault="009B6543">
            <w:r>
              <w:t>Lesson</w:t>
            </w:r>
          </w:p>
        </w:tc>
        <w:tc>
          <w:tcPr>
            <w:tcW w:w="2078" w:type="dxa"/>
            <w:tcBorders>
              <w:bottom w:val="single" w:sz="6" w:space="0" w:color="000000"/>
            </w:tcBorders>
            <w:shd w:val="solid" w:color="FFFF00" w:fill="FFFFFF"/>
          </w:tcPr>
          <w:p w14:paraId="36A4832B" w14:textId="70DF855F" w:rsidR="009B6543" w:rsidRDefault="009B6543" w:rsidP="00BC45A3">
            <w:r>
              <w:t xml:space="preserve">Content </w:t>
            </w:r>
            <w:r w:rsidR="00BC45A3">
              <w:t>c</w:t>
            </w:r>
            <w:r>
              <w:t>overed</w:t>
            </w:r>
          </w:p>
        </w:tc>
        <w:tc>
          <w:tcPr>
            <w:tcW w:w="2160" w:type="dxa"/>
            <w:tcBorders>
              <w:bottom w:val="single" w:sz="6" w:space="0" w:color="000000"/>
            </w:tcBorders>
            <w:shd w:val="solid" w:color="FFFF00" w:fill="FFFFFF"/>
          </w:tcPr>
          <w:p w14:paraId="6048CC94" w14:textId="4A0206E1" w:rsidR="009B6543" w:rsidRDefault="009B6543">
            <w:r>
              <w:t>What went well?</w:t>
            </w:r>
            <w:r w:rsidR="0093633C">
              <w:t xml:space="preserve"> 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  <w:shd w:val="solid" w:color="FFFF00" w:fill="FFFFFF"/>
          </w:tcPr>
          <w:p w14:paraId="63DD404D" w14:textId="77777777" w:rsidR="009B6543" w:rsidRDefault="009B6543">
            <w:r>
              <w:t>What caused problems?</w:t>
            </w:r>
          </w:p>
        </w:tc>
        <w:tc>
          <w:tcPr>
            <w:tcW w:w="2226" w:type="dxa"/>
            <w:tcBorders>
              <w:bottom w:val="single" w:sz="6" w:space="0" w:color="000000"/>
            </w:tcBorders>
            <w:shd w:val="solid" w:color="FFFF00" w:fill="FFFFFF"/>
          </w:tcPr>
          <w:p w14:paraId="39F8B173" w14:textId="5C862FBE" w:rsidR="009B6543" w:rsidRDefault="009B6543" w:rsidP="00BC45A3">
            <w:r>
              <w:t xml:space="preserve">Possible </w:t>
            </w:r>
            <w:r w:rsidR="00BC45A3">
              <w:t>s</w:t>
            </w:r>
            <w:r>
              <w:t>olution(s)</w:t>
            </w:r>
          </w:p>
        </w:tc>
      </w:tr>
      <w:tr w:rsidR="009B6543" w14:paraId="51FD2FD6" w14:textId="77777777">
        <w:tc>
          <w:tcPr>
            <w:tcW w:w="910" w:type="dxa"/>
            <w:shd w:val="pct25" w:color="FFFF00" w:fill="FFFFFF"/>
          </w:tcPr>
          <w:p w14:paraId="193D034A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</w:t>
            </w:r>
          </w:p>
          <w:p w14:paraId="54B3F391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1693D8AC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40EBED8A" w14:textId="77777777" w:rsidR="009B6543" w:rsidRDefault="009B6543">
            <w:r>
              <w:t xml:space="preserve"> </w:t>
            </w:r>
          </w:p>
        </w:tc>
        <w:tc>
          <w:tcPr>
            <w:tcW w:w="2160" w:type="dxa"/>
            <w:shd w:val="pct25" w:color="FFFF00" w:fill="FFFFFF"/>
          </w:tcPr>
          <w:p w14:paraId="3604A3AC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6B07BD79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22FCA972" w14:textId="77777777" w:rsidR="009B6543" w:rsidRDefault="009B6543"/>
        </w:tc>
      </w:tr>
      <w:tr w:rsidR="009B6543" w14:paraId="6F169A8A" w14:textId="77777777">
        <w:tc>
          <w:tcPr>
            <w:tcW w:w="910" w:type="dxa"/>
            <w:shd w:val="pct50" w:color="FF0000" w:fill="FFFFFF"/>
          </w:tcPr>
          <w:p w14:paraId="79211222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2</w:t>
            </w:r>
          </w:p>
          <w:p w14:paraId="04C1AA0D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14A56667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2856414E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1014168B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6DB197BA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5116B47A" w14:textId="77777777" w:rsidR="009B6543" w:rsidRDefault="009B6543"/>
        </w:tc>
      </w:tr>
      <w:tr w:rsidR="009B6543" w14:paraId="40866587" w14:textId="77777777">
        <w:tc>
          <w:tcPr>
            <w:tcW w:w="910" w:type="dxa"/>
            <w:shd w:val="pct25" w:color="FFFF00" w:fill="FFFFFF"/>
          </w:tcPr>
          <w:p w14:paraId="51338164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3</w:t>
            </w:r>
          </w:p>
          <w:p w14:paraId="3FF7AA7A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1B53D94C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7AC3FD51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4BD9FBEB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04A24B01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612416AA" w14:textId="77777777" w:rsidR="009B6543" w:rsidRDefault="009B6543"/>
        </w:tc>
      </w:tr>
      <w:tr w:rsidR="009B6543" w14:paraId="557B36C6" w14:textId="77777777">
        <w:tc>
          <w:tcPr>
            <w:tcW w:w="910" w:type="dxa"/>
            <w:shd w:val="pct50" w:color="FF0000" w:fill="FFFFFF"/>
          </w:tcPr>
          <w:p w14:paraId="7EF1C9DA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4</w:t>
            </w:r>
          </w:p>
          <w:p w14:paraId="1CD999EC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62F2B199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139423A2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3527CAA7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52964979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6A8D9ADE" w14:textId="77777777" w:rsidR="009B6543" w:rsidRDefault="009B6543"/>
        </w:tc>
      </w:tr>
      <w:tr w:rsidR="009B6543" w14:paraId="063D4DBB" w14:textId="77777777">
        <w:tc>
          <w:tcPr>
            <w:tcW w:w="910" w:type="dxa"/>
            <w:shd w:val="pct25" w:color="FFFF00" w:fill="FFFFFF"/>
          </w:tcPr>
          <w:p w14:paraId="72F13AFE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5</w:t>
            </w:r>
          </w:p>
          <w:p w14:paraId="2B712626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2ED14DA8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2E9CF54F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567B91EB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5D99C361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6EE9465D" w14:textId="77777777" w:rsidR="009B6543" w:rsidRDefault="009B6543"/>
        </w:tc>
      </w:tr>
      <w:tr w:rsidR="009B6543" w14:paraId="72126E11" w14:textId="77777777">
        <w:tc>
          <w:tcPr>
            <w:tcW w:w="910" w:type="dxa"/>
            <w:shd w:val="pct50" w:color="FF0000" w:fill="FFFFFF"/>
          </w:tcPr>
          <w:p w14:paraId="78DBC0CB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6</w:t>
            </w:r>
          </w:p>
          <w:p w14:paraId="21801EFD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4B319179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47A6A653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5F47900C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576E0AA7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339B90E5" w14:textId="77777777" w:rsidR="009B6543" w:rsidRDefault="009B6543"/>
        </w:tc>
      </w:tr>
      <w:tr w:rsidR="009B6543" w14:paraId="058E5997" w14:textId="77777777">
        <w:tc>
          <w:tcPr>
            <w:tcW w:w="910" w:type="dxa"/>
            <w:shd w:val="pct25" w:color="FFFF00" w:fill="FFFFFF"/>
          </w:tcPr>
          <w:p w14:paraId="481569F4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7</w:t>
            </w:r>
          </w:p>
          <w:p w14:paraId="788E7F24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0DB08F8D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497FD749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4872D4CD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785A88AC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443A2446" w14:textId="77777777" w:rsidR="009B6543" w:rsidRDefault="009B6543"/>
        </w:tc>
      </w:tr>
      <w:tr w:rsidR="009B6543" w14:paraId="47779A88" w14:textId="77777777">
        <w:tc>
          <w:tcPr>
            <w:tcW w:w="910" w:type="dxa"/>
            <w:shd w:val="pct50" w:color="FF0000" w:fill="FFFFFF"/>
          </w:tcPr>
          <w:p w14:paraId="410FA642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8</w:t>
            </w:r>
          </w:p>
          <w:p w14:paraId="106A18DB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51484C18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5D9C19F2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489C41F7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2D9B6D89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3EC5DB37" w14:textId="77777777" w:rsidR="009B6543" w:rsidRDefault="009B6543"/>
        </w:tc>
      </w:tr>
      <w:tr w:rsidR="009B6543" w14:paraId="29D6F7DB" w14:textId="77777777">
        <w:tc>
          <w:tcPr>
            <w:tcW w:w="910" w:type="dxa"/>
            <w:shd w:val="pct25" w:color="FFFF00" w:fill="FFFFFF"/>
          </w:tcPr>
          <w:p w14:paraId="52702D2B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9</w:t>
            </w:r>
          </w:p>
          <w:p w14:paraId="3481BBB0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700A2C72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515805A1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38DCC0D7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07DEB94C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06774D23" w14:textId="77777777" w:rsidR="009B6543" w:rsidRDefault="009B6543"/>
        </w:tc>
      </w:tr>
      <w:tr w:rsidR="009B6543" w14:paraId="5D02BA13" w14:textId="77777777">
        <w:tc>
          <w:tcPr>
            <w:tcW w:w="910" w:type="dxa"/>
            <w:shd w:val="pct50" w:color="FF0000" w:fill="FFFFFF"/>
          </w:tcPr>
          <w:p w14:paraId="36EF529E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10</w:t>
            </w:r>
          </w:p>
          <w:p w14:paraId="16414ADF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61E20DD3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38393610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05DBD88F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5E0FAA22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19FEBF6F" w14:textId="77777777" w:rsidR="009B6543" w:rsidRDefault="009B6543"/>
        </w:tc>
      </w:tr>
      <w:tr w:rsidR="009B6543" w14:paraId="6923F7A8" w14:textId="77777777">
        <w:tc>
          <w:tcPr>
            <w:tcW w:w="910" w:type="dxa"/>
            <w:shd w:val="pct25" w:color="FFFF00" w:fill="FFFFFF"/>
          </w:tcPr>
          <w:p w14:paraId="4CA93FF2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11</w:t>
            </w:r>
          </w:p>
          <w:p w14:paraId="140706FA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6CA3530C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50B5F655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6FB80832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021F66E5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09BB1512" w14:textId="77777777" w:rsidR="009B6543" w:rsidRDefault="009B6543"/>
        </w:tc>
      </w:tr>
      <w:tr w:rsidR="009B6543" w14:paraId="7D000D48" w14:textId="77777777">
        <w:tc>
          <w:tcPr>
            <w:tcW w:w="910" w:type="dxa"/>
            <w:shd w:val="pct50" w:color="FF0000" w:fill="FFFFFF"/>
          </w:tcPr>
          <w:p w14:paraId="23E0C7A2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12</w:t>
            </w:r>
          </w:p>
          <w:p w14:paraId="015753B8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0E33605C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64046AD5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188368AD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0453773D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11121017" w14:textId="77777777" w:rsidR="009B6543" w:rsidRDefault="009B6543"/>
        </w:tc>
      </w:tr>
      <w:tr w:rsidR="009B6543" w14:paraId="0926CE43" w14:textId="77777777">
        <w:tc>
          <w:tcPr>
            <w:tcW w:w="910" w:type="dxa"/>
            <w:shd w:val="pct25" w:color="FFFF00" w:fill="FFFFFF"/>
          </w:tcPr>
          <w:p w14:paraId="060A7593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13</w:t>
            </w:r>
          </w:p>
          <w:p w14:paraId="5A4D49F7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621B6018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4F4270FA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42F5151D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4F37E1C3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2DDCC2B8" w14:textId="77777777" w:rsidR="009B6543" w:rsidRDefault="009B6543"/>
        </w:tc>
      </w:tr>
      <w:tr w:rsidR="009B6543" w14:paraId="5FB2BE43" w14:textId="77777777">
        <w:tc>
          <w:tcPr>
            <w:tcW w:w="910" w:type="dxa"/>
            <w:shd w:val="pct50" w:color="FF0000" w:fill="FFFFFF"/>
          </w:tcPr>
          <w:p w14:paraId="30C38368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14</w:t>
            </w:r>
          </w:p>
          <w:p w14:paraId="579506EB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0B3752EB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6474CA46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6F80D584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3C8C0CFC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63DAE5E7" w14:textId="77777777" w:rsidR="009B6543" w:rsidRDefault="009B6543"/>
        </w:tc>
      </w:tr>
      <w:tr w:rsidR="009B6543" w14:paraId="5562367C" w14:textId="77777777">
        <w:tc>
          <w:tcPr>
            <w:tcW w:w="910" w:type="dxa"/>
            <w:shd w:val="pct25" w:color="FFFF00" w:fill="FFFFFF"/>
          </w:tcPr>
          <w:p w14:paraId="6739E708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15</w:t>
            </w:r>
          </w:p>
          <w:p w14:paraId="3360FDD1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2AF60196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3AA795FC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4A31AAC1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6E708F84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6F3EC03F" w14:textId="77777777" w:rsidR="009B6543" w:rsidRDefault="009B6543"/>
        </w:tc>
      </w:tr>
      <w:tr w:rsidR="009B6543" w14:paraId="000731C7" w14:textId="77777777">
        <w:tc>
          <w:tcPr>
            <w:tcW w:w="910" w:type="dxa"/>
            <w:shd w:val="pct50" w:color="FF0000" w:fill="FFFFFF"/>
          </w:tcPr>
          <w:p w14:paraId="33D107CB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16</w:t>
            </w:r>
          </w:p>
          <w:p w14:paraId="7524BAEE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1D24218B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0E278653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1D58D3CE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73C23B68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7D6E001C" w14:textId="77777777" w:rsidR="009B6543" w:rsidRDefault="009B6543"/>
        </w:tc>
      </w:tr>
      <w:tr w:rsidR="009B6543" w14:paraId="294E8263" w14:textId="77777777">
        <w:tc>
          <w:tcPr>
            <w:tcW w:w="910" w:type="dxa"/>
            <w:shd w:val="pct25" w:color="FFFF00" w:fill="FFFFFF"/>
          </w:tcPr>
          <w:p w14:paraId="2F0D5FA8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17</w:t>
            </w:r>
          </w:p>
          <w:p w14:paraId="2F1B8AFF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4EB02D61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57C9CCC9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73C22018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79563A31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7C036534" w14:textId="77777777" w:rsidR="009B6543" w:rsidRDefault="009B6543"/>
        </w:tc>
      </w:tr>
      <w:tr w:rsidR="009B6543" w14:paraId="7DA1DAB2" w14:textId="77777777">
        <w:tc>
          <w:tcPr>
            <w:tcW w:w="910" w:type="dxa"/>
            <w:shd w:val="pct50" w:color="FF0000" w:fill="FFFFFF"/>
          </w:tcPr>
          <w:p w14:paraId="43ECEB9A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18</w:t>
            </w:r>
          </w:p>
          <w:p w14:paraId="73175267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60C122FE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50" w:color="FF0000" w:fill="FFFFFF"/>
          </w:tcPr>
          <w:p w14:paraId="6C684190" w14:textId="77777777" w:rsidR="009B6543" w:rsidRDefault="009B6543"/>
        </w:tc>
        <w:tc>
          <w:tcPr>
            <w:tcW w:w="2160" w:type="dxa"/>
            <w:shd w:val="pct50" w:color="FF0000" w:fill="FFFFFF"/>
          </w:tcPr>
          <w:p w14:paraId="76A8229A" w14:textId="77777777" w:rsidR="009B6543" w:rsidRDefault="009B6543"/>
        </w:tc>
        <w:tc>
          <w:tcPr>
            <w:tcW w:w="2880" w:type="dxa"/>
            <w:shd w:val="pct50" w:color="FF0000" w:fill="FFFFFF"/>
          </w:tcPr>
          <w:p w14:paraId="2B44605D" w14:textId="77777777" w:rsidR="009B6543" w:rsidRDefault="009B6543"/>
        </w:tc>
        <w:tc>
          <w:tcPr>
            <w:tcW w:w="2226" w:type="dxa"/>
            <w:shd w:val="pct50" w:color="FF0000" w:fill="FFFFFF"/>
          </w:tcPr>
          <w:p w14:paraId="79319158" w14:textId="77777777" w:rsidR="009B6543" w:rsidRDefault="009B6543"/>
        </w:tc>
      </w:tr>
      <w:tr w:rsidR="009B6543" w14:paraId="28FA77C5" w14:textId="77777777">
        <w:tc>
          <w:tcPr>
            <w:tcW w:w="910" w:type="dxa"/>
            <w:shd w:val="pct25" w:color="FFFF00" w:fill="FFFFFF"/>
          </w:tcPr>
          <w:p w14:paraId="454FD713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 19</w:t>
            </w:r>
          </w:p>
          <w:p w14:paraId="22FAC9D9" w14:textId="77777777" w:rsidR="009B6543" w:rsidRDefault="009B6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Date:</w:t>
            </w:r>
          </w:p>
          <w:p w14:paraId="0A1E4A6D" w14:textId="77777777" w:rsidR="009B6543" w:rsidRDefault="009B6543">
            <w:r>
              <w:rPr>
                <w:sz w:val="16"/>
                <w:szCs w:val="16"/>
              </w:rPr>
              <w:t>Week:</w:t>
            </w:r>
          </w:p>
        </w:tc>
        <w:tc>
          <w:tcPr>
            <w:tcW w:w="2078" w:type="dxa"/>
            <w:shd w:val="pct25" w:color="FFFF00" w:fill="FFFFFF"/>
          </w:tcPr>
          <w:p w14:paraId="4719DABD" w14:textId="77777777" w:rsidR="009B6543" w:rsidRDefault="009B6543"/>
        </w:tc>
        <w:tc>
          <w:tcPr>
            <w:tcW w:w="2160" w:type="dxa"/>
            <w:shd w:val="pct25" w:color="FFFF00" w:fill="FFFFFF"/>
          </w:tcPr>
          <w:p w14:paraId="45E965C4" w14:textId="77777777" w:rsidR="009B6543" w:rsidRDefault="009B6543"/>
        </w:tc>
        <w:tc>
          <w:tcPr>
            <w:tcW w:w="2880" w:type="dxa"/>
            <w:shd w:val="pct25" w:color="FFFF00" w:fill="FFFFFF"/>
          </w:tcPr>
          <w:p w14:paraId="25F1F9A1" w14:textId="77777777" w:rsidR="009B6543" w:rsidRDefault="009B6543"/>
        </w:tc>
        <w:tc>
          <w:tcPr>
            <w:tcW w:w="2226" w:type="dxa"/>
            <w:shd w:val="pct25" w:color="FFFF00" w:fill="FFFFFF"/>
          </w:tcPr>
          <w:p w14:paraId="4F025EC4" w14:textId="77777777" w:rsidR="009B6543" w:rsidRDefault="009B6543"/>
        </w:tc>
      </w:tr>
    </w:tbl>
    <w:p w14:paraId="2BD18FFE" w14:textId="15F72D7B" w:rsidR="009B6543" w:rsidRDefault="009B6543">
      <w:pPr>
        <w:rPr>
          <w:b/>
          <w:sz w:val="52"/>
          <w:szCs w:val="52"/>
        </w:rPr>
      </w:pPr>
      <w:r>
        <w:rPr>
          <w:b/>
          <w:sz w:val="52"/>
          <w:szCs w:val="52"/>
        </w:rPr>
        <w:t>Lesson-</w:t>
      </w:r>
      <w:r w:rsidR="00BC45A3">
        <w:rPr>
          <w:b/>
          <w:sz w:val="52"/>
          <w:szCs w:val="52"/>
        </w:rPr>
        <w:t xml:space="preserve">Specific </w:t>
      </w:r>
      <w:r>
        <w:rPr>
          <w:b/>
          <w:sz w:val="52"/>
          <w:szCs w:val="52"/>
        </w:rPr>
        <w:t>Teacher’s Log</w:t>
      </w:r>
    </w:p>
    <w:p w14:paraId="218DCB6E" w14:textId="77777777" w:rsidR="009B6543" w:rsidRDefault="009B6543">
      <w:pPr>
        <w:rPr>
          <w:b/>
        </w:rPr>
      </w:pPr>
    </w:p>
    <w:p w14:paraId="57C211BA" w14:textId="79A3B668" w:rsidR="009B6543" w:rsidRDefault="009B6543">
      <w:pPr>
        <w:rPr>
          <w:b/>
        </w:rPr>
      </w:pPr>
      <w:r>
        <w:rPr>
          <w:b/>
        </w:rPr>
        <w:t>Sport: ________________</w:t>
      </w:r>
      <w:r>
        <w:rPr>
          <w:b/>
        </w:rPr>
        <w:tab/>
        <w:t># of Students: ____.</w:t>
      </w:r>
      <w:r>
        <w:rPr>
          <w:b/>
        </w:rPr>
        <w:tab/>
        <w:t># of Teams: ___.</w:t>
      </w:r>
      <w:r w:rsidR="0093633C">
        <w:rPr>
          <w:b/>
        </w:rPr>
        <w:t xml:space="preserve"> </w:t>
      </w:r>
      <w:r>
        <w:rPr>
          <w:b/>
        </w:rPr>
        <w:tab/>
      </w:r>
    </w:p>
    <w:p w14:paraId="4B2EF372" w14:textId="77777777" w:rsidR="009B6543" w:rsidRDefault="009B6543">
      <w:pPr>
        <w:rPr>
          <w:b/>
        </w:rPr>
      </w:pPr>
      <w:r>
        <w:rPr>
          <w:b/>
        </w:rPr>
        <w:t>Student Roles: __________, __________, __________, __________, __________.</w:t>
      </w:r>
    </w:p>
    <w:p w14:paraId="633E4550" w14:textId="77777777" w:rsidR="009B6543" w:rsidRDefault="009B6543">
      <w:pPr>
        <w:rPr>
          <w:b/>
        </w:rPr>
      </w:pPr>
      <w:r>
        <w:rPr>
          <w:b/>
        </w:rPr>
        <w:t>Competition Format: __________________.</w:t>
      </w:r>
      <w:r>
        <w:rPr>
          <w:b/>
        </w:rPr>
        <w:tab/>
        <w:t xml:space="preserve"> </w:t>
      </w:r>
    </w:p>
    <w:p w14:paraId="66F5F34A" w14:textId="77777777" w:rsidR="009B6543" w:rsidRDefault="009B6543">
      <w:pPr>
        <w:autoSpaceDE w:val="0"/>
        <w:autoSpaceDN w:val="0"/>
        <w:adjustRightInd w:val="0"/>
        <w:jc w:val="right"/>
        <w:rPr>
          <w:b/>
          <w:bCs/>
          <w:sz w:val="20"/>
        </w:rPr>
      </w:pPr>
    </w:p>
    <w:p w14:paraId="048346F0" w14:textId="77777777" w:rsidR="009B6543" w:rsidRDefault="009B6543" w:rsidP="009B6543">
      <w:pPr>
        <w:autoSpaceDE w:val="0"/>
        <w:autoSpaceDN w:val="0"/>
        <w:adjustRightInd w:val="0"/>
        <w:jc w:val="right"/>
        <w:rPr>
          <w:b/>
          <w:bCs/>
          <w:i/>
          <w:sz w:val="20"/>
        </w:rPr>
      </w:pPr>
    </w:p>
    <w:sectPr w:rsidR="009B6543">
      <w:footerReference w:type="default" r:id="rId7"/>
      <w:pgSz w:w="12240" w:h="15840"/>
      <w:pgMar w:top="900" w:right="108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2945A" w14:textId="77777777" w:rsidR="00BC45A3" w:rsidRDefault="00BC45A3" w:rsidP="00BC45A3">
      <w:r>
        <w:separator/>
      </w:r>
    </w:p>
  </w:endnote>
  <w:endnote w:type="continuationSeparator" w:id="0">
    <w:p w14:paraId="1615BDE4" w14:textId="77777777" w:rsidR="00BC45A3" w:rsidRDefault="00BC45A3" w:rsidP="00BC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2EDB3" w14:textId="77777777" w:rsidR="00BC45A3" w:rsidRPr="003914E8" w:rsidRDefault="00BC45A3" w:rsidP="00BC45A3">
    <w:pPr>
      <w:jc w:val="right"/>
      <w:rPr>
        <w:b/>
        <w:bCs/>
        <w:i/>
        <w:sz w:val="20"/>
      </w:rPr>
    </w:pPr>
    <w:r w:rsidRPr="003914E8">
      <w:rPr>
        <w:b/>
        <w:bCs/>
        <w:i/>
        <w:iCs/>
        <w:sz w:val="20"/>
      </w:rPr>
      <w:t>From Complete Guide to Sport Education (3</w:t>
    </w:r>
    <w:r w:rsidRPr="003914E8">
      <w:rPr>
        <w:b/>
        <w:bCs/>
        <w:i/>
        <w:iCs/>
        <w:sz w:val="20"/>
        <w:vertAlign w:val="superscript"/>
      </w:rPr>
      <w:t>rd</w:t>
    </w:r>
    <w:r w:rsidRPr="003914E8">
      <w:rPr>
        <w:b/>
        <w:bCs/>
        <w:i/>
        <w:iCs/>
        <w:sz w:val="20"/>
      </w:rPr>
      <w:t xml:space="preserve"> ed.); Siedentop, Hastie, </w:t>
    </w:r>
  </w:p>
  <w:p w14:paraId="3ED5E9FB" w14:textId="5B97BC7F" w:rsidR="00BC45A3" w:rsidRPr="003914E8" w:rsidRDefault="00BC45A3" w:rsidP="00BC45A3">
    <w:pPr>
      <w:jc w:val="right"/>
      <w:rPr>
        <w:b/>
        <w:bCs/>
        <w:i/>
        <w:sz w:val="20"/>
      </w:rPr>
    </w:pPr>
    <w:r w:rsidRPr="003914E8">
      <w:rPr>
        <w:b/>
        <w:bCs/>
        <w:i/>
        <w:iCs/>
        <w:sz w:val="20"/>
      </w:rPr>
      <w:t>&amp; van der Mars, 2020, Champaign, IL:</w:t>
    </w:r>
    <w:r w:rsidR="0093633C">
      <w:rPr>
        <w:b/>
        <w:bCs/>
        <w:i/>
        <w:iCs/>
        <w:sz w:val="20"/>
      </w:rPr>
      <w:t xml:space="preserve"> </w:t>
    </w:r>
    <w:r w:rsidRPr="003914E8">
      <w:rPr>
        <w:b/>
        <w:bCs/>
        <w:i/>
        <w:iCs/>
        <w:sz w:val="20"/>
      </w:rPr>
      <w:t>Human Kinetics.</w:t>
    </w:r>
  </w:p>
  <w:p w14:paraId="0D728767" w14:textId="77777777" w:rsidR="00BC45A3" w:rsidRDefault="00BC45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94CF4" w14:textId="77777777" w:rsidR="00BC45A3" w:rsidRDefault="00BC45A3" w:rsidP="00BC45A3">
      <w:r>
        <w:separator/>
      </w:r>
    </w:p>
  </w:footnote>
  <w:footnote w:type="continuationSeparator" w:id="0">
    <w:p w14:paraId="542B8E08" w14:textId="77777777" w:rsidR="00BC45A3" w:rsidRDefault="00BC45A3" w:rsidP="00BC4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256B3"/>
    <w:multiLevelType w:val="hybridMultilevel"/>
    <w:tmpl w:val="53288022"/>
    <w:lvl w:ilvl="0" w:tplc="AD72885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C60"/>
    <w:rsid w:val="0002548F"/>
    <w:rsid w:val="003914E8"/>
    <w:rsid w:val="00396C60"/>
    <w:rsid w:val="0093633C"/>
    <w:rsid w:val="009B6543"/>
    <w:rsid w:val="00BC4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4A9B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5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5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45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5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4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Reflection Log</vt:lpstr>
    </vt:vector>
  </TitlesOfParts>
  <Company>Oregon State University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Reflection Log</dc:title>
  <dc:subject/>
  <dc:creator>Sieentop, Hastie &amp; van der Mars</dc:creator>
  <cp:keywords/>
  <dc:description/>
  <cp:lastModifiedBy>Melissa Feld</cp:lastModifiedBy>
  <cp:revision>5</cp:revision>
  <dcterms:created xsi:type="dcterms:W3CDTF">2018-07-10T21:31:00Z</dcterms:created>
  <dcterms:modified xsi:type="dcterms:W3CDTF">2019-02-15T03:13:00Z</dcterms:modified>
</cp:coreProperties>
</file>